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1F068A">
        <w:rPr>
          <w:b/>
          <w:color w:val="000000" w:themeColor="text1"/>
          <w:sz w:val="24"/>
          <w:szCs w:val="24"/>
        </w:rPr>
        <w:t>075</w:t>
      </w:r>
      <w:r w:rsidRPr="008E24C5">
        <w:rPr>
          <w:b/>
          <w:color w:val="000000" w:themeColor="text1"/>
          <w:sz w:val="24"/>
          <w:szCs w:val="24"/>
        </w:rPr>
        <w:t>/201</w:t>
      </w:r>
      <w:r w:rsidR="005D3678" w:rsidRPr="008E24C5">
        <w:rPr>
          <w:b/>
          <w:color w:val="000000" w:themeColor="text1"/>
          <w:sz w:val="24"/>
          <w:szCs w:val="24"/>
        </w:rPr>
        <w:t>7</w:t>
      </w:r>
      <w:r w:rsidR="00A96574" w:rsidRPr="008E24C5">
        <w:rPr>
          <w:b/>
          <w:color w:val="000000" w:themeColor="text1"/>
          <w:sz w:val="24"/>
          <w:szCs w:val="24"/>
        </w:rPr>
        <w:t xml:space="preserve"> – </w:t>
      </w:r>
      <w:r w:rsidR="00882BB3" w:rsidRPr="008E24C5">
        <w:rPr>
          <w:b/>
          <w:color w:val="000000" w:themeColor="text1"/>
          <w:sz w:val="24"/>
          <w:szCs w:val="24"/>
        </w:rPr>
        <w:t>SM</w:t>
      </w:r>
      <w:r w:rsidR="009101DA" w:rsidRPr="008E24C5">
        <w:rPr>
          <w:b/>
          <w:color w:val="000000" w:themeColor="text1"/>
          <w:sz w:val="24"/>
          <w:szCs w:val="24"/>
        </w:rPr>
        <w:t>PAS</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Processo Administrativo nº </w:t>
      </w:r>
      <w:r w:rsidR="00D151AB" w:rsidRPr="008E24C5">
        <w:rPr>
          <w:b/>
          <w:color w:val="000000" w:themeColor="text1"/>
          <w:sz w:val="24"/>
          <w:szCs w:val="24"/>
        </w:rPr>
        <w:t>3290</w:t>
      </w:r>
      <w:r w:rsidR="007E4BD9" w:rsidRPr="008E24C5">
        <w:rPr>
          <w:b/>
          <w:color w:val="000000" w:themeColor="text1"/>
          <w:sz w:val="24"/>
          <w:szCs w:val="24"/>
        </w:rPr>
        <w:t>/</w:t>
      </w:r>
      <w:r w:rsidR="00916DF8" w:rsidRPr="008E24C5">
        <w:rPr>
          <w:b/>
          <w:color w:val="000000" w:themeColor="text1"/>
          <w:sz w:val="24"/>
          <w:szCs w:val="24"/>
        </w:rPr>
        <w:t>1</w:t>
      </w:r>
      <w:r w:rsidR="005D3678" w:rsidRPr="008E24C5">
        <w:rPr>
          <w:b/>
          <w:color w:val="000000" w:themeColor="text1"/>
          <w:sz w:val="24"/>
          <w:szCs w:val="24"/>
        </w:rPr>
        <w:t>7</w:t>
      </w:r>
    </w:p>
    <w:p w:rsidR="007F08F2" w:rsidRPr="008E24C5" w:rsidRDefault="00F641AD"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Secretaria Municipal de </w:t>
      </w:r>
      <w:r w:rsidR="00FC33ED" w:rsidRPr="008E24C5">
        <w:rPr>
          <w:b/>
          <w:color w:val="000000" w:themeColor="text1"/>
          <w:sz w:val="24"/>
          <w:szCs w:val="24"/>
        </w:rPr>
        <w:t>Promoção e Assistência Social</w:t>
      </w:r>
      <w:r w:rsidR="00C0685B"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B53E30">
      <w:pPr>
        <w:pStyle w:val="Cabealho"/>
        <w:tabs>
          <w:tab w:val="clear" w:pos="4419"/>
          <w:tab w:val="clear" w:pos="8838"/>
        </w:tabs>
        <w:jc w:val="both"/>
        <w:rPr>
          <w:b/>
          <w:color w:val="000000" w:themeColor="text1"/>
          <w:sz w:val="24"/>
          <w:szCs w:val="24"/>
        </w:rPr>
      </w:pP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fará realizar Licitação na modalidade de </w:t>
      </w:r>
      <w:r w:rsidRPr="008E24C5">
        <w:rPr>
          <w:b/>
          <w:color w:val="000000" w:themeColor="text1"/>
          <w:sz w:val="24"/>
          <w:szCs w:val="24"/>
        </w:rPr>
        <w:t>PREGÃO PRESENCIAL</w:t>
      </w:r>
      <w:r w:rsidRPr="008E24C5">
        <w:rPr>
          <w:color w:val="000000" w:themeColor="text1"/>
          <w:sz w:val="24"/>
          <w:szCs w:val="24"/>
        </w:rPr>
        <w:t xml:space="preserve">, tipo </w:t>
      </w:r>
      <w:r w:rsidRPr="008E24C5">
        <w:rPr>
          <w:b/>
          <w:bCs/>
          <w:color w:val="000000" w:themeColor="text1"/>
          <w:sz w:val="24"/>
          <w:szCs w:val="24"/>
        </w:rPr>
        <w:t xml:space="preserve">Menor Preço UNITÁRIO,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521E97" w:rsidRPr="008E24C5" w:rsidRDefault="00521E97" w:rsidP="00521E97">
      <w:pPr>
        <w:pStyle w:val="Cabealho"/>
        <w:tabs>
          <w:tab w:val="clear" w:pos="4419"/>
          <w:tab w:val="clear" w:pos="8838"/>
        </w:tabs>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1F068A">
        <w:rPr>
          <w:b/>
          <w:color w:val="000000" w:themeColor="text1"/>
          <w:sz w:val="24"/>
          <w:szCs w:val="24"/>
        </w:rPr>
        <w:t>14</w:t>
      </w:r>
      <w:r w:rsidRPr="008E24C5">
        <w:rPr>
          <w:b/>
          <w:color w:val="000000" w:themeColor="text1"/>
          <w:sz w:val="24"/>
          <w:szCs w:val="24"/>
        </w:rPr>
        <w:t>/</w:t>
      </w:r>
      <w:r w:rsidR="001F068A">
        <w:rPr>
          <w:b/>
          <w:color w:val="000000" w:themeColor="text1"/>
          <w:sz w:val="24"/>
          <w:szCs w:val="24"/>
        </w:rPr>
        <w:t>09</w:t>
      </w:r>
      <w:r w:rsidRPr="008E24C5">
        <w:rPr>
          <w:b/>
          <w:color w:val="000000" w:themeColor="text1"/>
          <w:sz w:val="24"/>
          <w:szCs w:val="24"/>
        </w:rPr>
        <w:t>/201</w:t>
      </w:r>
      <w:r w:rsidR="00BB477D" w:rsidRPr="008E24C5">
        <w:rPr>
          <w:b/>
          <w:color w:val="000000" w:themeColor="text1"/>
          <w:sz w:val="24"/>
          <w:szCs w:val="24"/>
        </w:rPr>
        <w:t>7</w:t>
      </w:r>
      <w:r w:rsidRPr="008E24C5">
        <w:rPr>
          <w:b/>
          <w:bCs/>
          <w:color w:val="000000" w:themeColor="text1"/>
          <w:sz w:val="24"/>
          <w:szCs w:val="24"/>
        </w:rPr>
        <w:t xml:space="preserve">, às </w:t>
      </w:r>
      <w:r w:rsidR="001F068A">
        <w:rPr>
          <w:b/>
          <w:bCs/>
          <w:color w:val="000000" w:themeColor="text1"/>
          <w:sz w:val="24"/>
          <w:szCs w:val="24"/>
        </w:rPr>
        <w:t>09</w:t>
      </w:r>
      <w:r w:rsidRPr="008E24C5">
        <w:rPr>
          <w:b/>
          <w:bCs/>
          <w:color w:val="000000" w:themeColor="text1"/>
          <w:sz w:val="24"/>
          <w:szCs w:val="24"/>
        </w:rPr>
        <w:t>h</w:t>
      </w:r>
      <w:r w:rsidR="001F068A">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521E97">
      <w:pPr>
        <w:pStyle w:val="Cabealho"/>
        <w:tabs>
          <w:tab w:val="clear" w:pos="4419"/>
          <w:tab w:val="clear" w:pos="8838"/>
        </w:tabs>
        <w:jc w:val="both"/>
        <w:rPr>
          <w:color w:val="000000" w:themeColor="text1"/>
          <w:sz w:val="24"/>
          <w:szCs w:val="24"/>
        </w:rPr>
      </w:pPr>
    </w:p>
    <w:p w:rsidR="00521E97" w:rsidRPr="008E24C5" w:rsidRDefault="00521E97" w:rsidP="00521E97">
      <w:pPr>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8E24C5" w:rsidRDefault="008A6E70" w:rsidP="00B53E30">
      <w:pPr>
        <w:pStyle w:val="Cabealho"/>
        <w:tabs>
          <w:tab w:val="clear" w:pos="4419"/>
          <w:tab w:val="clear" w:pos="8838"/>
        </w:tabs>
        <w:jc w:val="both"/>
        <w:rPr>
          <w:b/>
          <w:color w:val="000000" w:themeColor="text1"/>
          <w:sz w:val="24"/>
          <w:szCs w:val="24"/>
        </w:rPr>
      </w:pPr>
    </w:p>
    <w:p w:rsidR="00A8785B" w:rsidRPr="008E24C5" w:rsidRDefault="00521E97" w:rsidP="00BF0D5E">
      <w:pPr>
        <w:spacing w:line="360" w:lineRule="auto"/>
        <w:jc w:val="both"/>
        <w:rPr>
          <w:bCs/>
          <w:color w:val="000000" w:themeColor="text1"/>
          <w:sz w:val="24"/>
          <w:szCs w:val="24"/>
        </w:rPr>
      </w:pPr>
      <w:r w:rsidRPr="008E24C5">
        <w:rPr>
          <w:color w:val="000000" w:themeColor="text1"/>
          <w:sz w:val="24"/>
          <w:szCs w:val="24"/>
        </w:rPr>
        <w:t xml:space="preserve">1.1 - </w:t>
      </w:r>
      <w:r w:rsidR="00BF0D5E" w:rsidRPr="008E24C5">
        <w:rPr>
          <w:color w:val="000000" w:themeColor="text1"/>
          <w:sz w:val="24"/>
          <w:szCs w:val="24"/>
        </w:rPr>
        <w:t xml:space="preserve">Aquisição de </w:t>
      </w:r>
      <w:r w:rsidR="008E24C5" w:rsidRPr="008E24C5">
        <w:rPr>
          <w:color w:val="000000" w:themeColor="text1"/>
          <w:sz w:val="24"/>
          <w:szCs w:val="24"/>
        </w:rPr>
        <w:t>material de limpeza</w:t>
      </w:r>
      <w:r w:rsidR="00BF0D5E" w:rsidRPr="008E24C5">
        <w:rPr>
          <w:color w:val="000000" w:themeColor="text1"/>
          <w:sz w:val="24"/>
          <w:szCs w:val="24"/>
        </w:rPr>
        <w:t xml:space="preserve"> para atender a demanda da Casa Lar Municipal Maria Áurea Rodrigues Erthal, que abriga até 10 (dez) crianças com idades entre 0 à 18 anos incompletos</w:t>
      </w:r>
      <w:r w:rsidR="00882BB3" w:rsidRPr="008E24C5">
        <w:rPr>
          <w:color w:val="000000" w:themeColor="text1"/>
          <w:sz w:val="24"/>
          <w:szCs w:val="24"/>
        </w:rPr>
        <w:t>,</w:t>
      </w:r>
      <w:r w:rsidR="00882BB3" w:rsidRPr="008E24C5">
        <w:rPr>
          <w:bCs/>
          <w:color w:val="000000" w:themeColor="text1"/>
          <w:sz w:val="24"/>
          <w:szCs w:val="24"/>
        </w:rPr>
        <w:t xml:space="preserve"> </w:t>
      </w:r>
      <w:r w:rsidR="00882BB3" w:rsidRPr="008E24C5">
        <w:rPr>
          <w:color w:val="000000" w:themeColor="text1"/>
          <w:sz w:val="24"/>
          <w:szCs w:val="24"/>
        </w:rPr>
        <w:t>conforme especificações no Anexo I – Termo de Referência,</w:t>
      </w:r>
      <w:r w:rsidR="00882BB3" w:rsidRPr="008E24C5">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262443" w:rsidRPr="008E24C5" w:rsidRDefault="00262443" w:rsidP="00BF0D5E">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8E24C5">
        <w:rPr>
          <w:b/>
          <w:color w:val="000000" w:themeColor="text1"/>
          <w:sz w:val="24"/>
          <w:szCs w:val="24"/>
        </w:rPr>
        <w:t>DO PRAZO, REQUISITOS PARA ENTREGA, DA QUALIFICAÇÃO DO PRODUTO</w:t>
      </w:r>
    </w:p>
    <w:p w:rsidR="008E24C5" w:rsidRPr="008E24C5" w:rsidRDefault="008E24C5" w:rsidP="008E24C5">
      <w:pPr>
        <w:spacing w:line="360" w:lineRule="auto"/>
        <w:jc w:val="both"/>
        <w:rPr>
          <w:b/>
          <w:color w:val="000000" w:themeColor="text1"/>
          <w:sz w:val="24"/>
        </w:rPr>
      </w:pPr>
      <w:r w:rsidRPr="008E24C5">
        <w:rPr>
          <w:color w:val="000000" w:themeColor="text1"/>
          <w:sz w:val="24"/>
        </w:rPr>
        <w:t xml:space="preserve">2.1- </w:t>
      </w:r>
      <w:r w:rsidRPr="008E24C5">
        <w:rPr>
          <w:b/>
          <w:color w:val="000000" w:themeColor="text1"/>
          <w:sz w:val="24"/>
          <w:u w:val="single"/>
        </w:rPr>
        <w:t>Após</w:t>
      </w:r>
      <w:r w:rsidRPr="008E24C5">
        <w:rPr>
          <w:color w:val="000000" w:themeColor="text1"/>
          <w:sz w:val="24"/>
        </w:rPr>
        <w:t xml:space="preserve"> a emissão da nota de empenho e assinatura do contrato elaborado pela Procuradoria Jurídica Municipal, a Empresa vencedora do certame terá 20 (vinte) dias úteis para realizar a entrega </w:t>
      </w:r>
      <w:r w:rsidRPr="008E24C5">
        <w:rPr>
          <w:b/>
          <w:color w:val="000000" w:themeColor="text1"/>
          <w:sz w:val="24"/>
        </w:rPr>
        <w:t>INTEGRAL</w:t>
      </w:r>
      <w:r w:rsidRPr="008E24C5">
        <w:rPr>
          <w:color w:val="000000" w:themeColor="text1"/>
          <w:sz w:val="24"/>
        </w:rPr>
        <w:t xml:space="preserve"> dos itens solicitados. </w:t>
      </w:r>
    </w:p>
    <w:p w:rsidR="008E24C5" w:rsidRPr="008E24C5" w:rsidRDefault="008E24C5" w:rsidP="008E24C5">
      <w:pPr>
        <w:pStyle w:val="PargrafodaLista"/>
        <w:spacing w:line="360" w:lineRule="auto"/>
        <w:ind w:left="360"/>
        <w:jc w:val="both"/>
        <w:rPr>
          <w:color w:val="000000" w:themeColor="text1"/>
          <w:sz w:val="22"/>
        </w:rPr>
      </w:pPr>
    </w:p>
    <w:p w:rsidR="008E24C5" w:rsidRPr="008E24C5" w:rsidRDefault="008E24C5" w:rsidP="008E24C5">
      <w:pPr>
        <w:spacing w:line="360" w:lineRule="auto"/>
        <w:jc w:val="both"/>
        <w:rPr>
          <w:color w:val="000000" w:themeColor="text1"/>
          <w:sz w:val="24"/>
        </w:rPr>
      </w:pPr>
      <w:r w:rsidRPr="008E24C5">
        <w:rPr>
          <w:color w:val="000000" w:themeColor="text1"/>
          <w:sz w:val="24"/>
        </w:rPr>
        <w:t xml:space="preserve">2.2 - A entrega material de limpeza e de higiene pessoal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w:t>
      </w:r>
      <w:r w:rsidRPr="008E24C5">
        <w:rPr>
          <w:color w:val="000000" w:themeColor="text1"/>
          <w:sz w:val="24"/>
        </w:rPr>
        <w:lastRenderedPageBreak/>
        <w:t>ou outra pessoa que se encontre no local, mas que, devidamente autorizada pela Secretaria Municipal de Promoção e Assistência Social.</w:t>
      </w:r>
    </w:p>
    <w:p w:rsidR="008E24C5" w:rsidRPr="008E24C5" w:rsidRDefault="008E24C5" w:rsidP="008E24C5">
      <w:pPr>
        <w:spacing w:line="360" w:lineRule="auto"/>
        <w:jc w:val="both"/>
        <w:rPr>
          <w:color w:val="000000" w:themeColor="text1"/>
          <w:sz w:val="24"/>
        </w:rPr>
      </w:pPr>
    </w:p>
    <w:p w:rsidR="008E24C5" w:rsidRPr="008E24C5" w:rsidRDefault="008E24C5" w:rsidP="008E24C5">
      <w:pPr>
        <w:spacing w:line="360" w:lineRule="auto"/>
        <w:jc w:val="both"/>
        <w:rPr>
          <w:color w:val="000000" w:themeColor="text1"/>
          <w:sz w:val="24"/>
        </w:rPr>
      </w:pPr>
      <w:r w:rsidRPr="008E24C5">
        <w:rPr>
          <w:color w:val="000000" w:themeColor="text1"/>
          <w:sz w:val="24"/>
        </w:rPr>
        <w:t xml:space="preserve">2.3- O prazo para entrega dos itens solicitados tem início na assinatura do contrato e término com a entrega integral dos mesmos que não poderá ultrapassar o dia </w:t>
      </w:r>
      <w:r w:rsidRPr="008E24C5">
        <w:rPr>
          <w:b/>
          <w:color w:val="000000" w:themeColor="text1"/>
          <w:sz w:val="24"/>
          <w:u w:val="single"/>
        </w:rPr>
        <w:t>29/09/2017.</w:t>
      </w:r>
    </w:p>
    <w:p w:rsidR="008A6E70" w:rsidRPr="008E24C5" w:rsidRDefault="00AF28C8" w:rsidP="00BF0D5E">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1D2025" w:rsidRPr="008E24C5">
        <w:rPr>
          <w:b/>
          <w:bCs/>
          <w:i/>
          <w:color w:val="000000" w:themeColor="text1"/>
          <w:sz w:val="24"/>
          <w:szCs w:val="16"/>
        </w:rPr>
        <w:t>8.270,59</w:t>
      </w:r>
      <w:r w:rsidR="00881BDE" w:rsidRPr="008E24C5">
        <w:rPr>
          <w:b/>
          <w:bCs/>
          <w:i/>
          <w:color w:val="000000" w:themeColor="text1"/>
          <w:sz w:val="24"/>
          <w:szCs w:val="24"/>
        </w:rPr>
        <w:t xml:space="preserve"> </w:t>
      </w:r>
      <w:r w:rsidR="008A6E70" w:rsidRPr="008E24C5">
        <w:rPr>
          <w:b/>
          <w:bCs/>
          <w:i/>
          <w:color w:val="000000" w:themeColor="text1"/>
          <w:sz w:val="24"/>
          <w:szCs w:val="24"/>
        </w:rPr>
        <w:t>(</w:t>
      </w:r>
      <w:r w:rsidR="00BF0D5E" w:rsidRPr="008E24C5">
        <w:rPr>
          <w:b/>
          <w:bCs/>
          <w:i/>
          <w:color w:val="000000" w:themeColor="text1"/>
          <w:sz w:val="24"/>
          <w:szCs w:val="24"/>
        </w:rPr>
        <w:t>oito</w:t>
      </w:r>
      <w:r w:rsidR="0069529F" w:rsidRPr="008E24C5">
        <w:rPr>
          <w:b/>
          <w:bCs/>
          <w:i/>
          <w:color w:val="000000" w:themeColor="text1"/>
          <w:sz w:val="24"/>
          <w:szCs w:val="24"/>
        </w:rPr>
        <w:t xml:space="preserve"> mil</w:t>
      </w:r>
      <w:r w:rsidR="00882BB3" w:rsidRPr="008E24C5">
        <w:rPr>
          <w:b/>
          <w:bCs/>
          <w:i/>
          <w:color w:val="000000" w:themeColor="text1"/>
          <w:sz w:val="24"/>
          <w:szCs w:val="24"/>
        </w:rPr>
        <w:t>,</w:t>
      </w:r>
      <w:r w:rsidR="00257595" w:rsidRPr="008E24C5">
        <w:rPr>
          <w:b/>
          <w:bCs/>
          <w:i/>
          <w:color w:val="000000" w:themeColor="text1"/>
          <w:sz w:val="24"/>
          <w:szCs w:val="24"/>
        </w:rPr>
        <w:t xml:space="preserve"> </w:t>
      </w:r>
      <w:r w:rsidR="00BF0D5E" w:rsidRPr="008E24C5">
        <w:rPr>
          <w:b/>
          <w:bCs/>
          <w:i/>
          <w:color w:val="000000" w:themeColor="text1"/>
          <w:sz w:val="24"/>
          <w:szCs w:val="24"/>
        </w:rPr>
        <w:t>duz</w:t>
      </w:r>
      <w:r w:rsidR="00257595" w:rsidRPr="008E24C5">
        <w:rPr>
          <w:b/>
          <w:bCs/>
          <w:i/>
          <w:color w:val="000000" w:themeColor="text1"/>
          <w:sz w:val="24"/>
          <w:szCs w:val="24"/>
        </w:rPr>
        <w:t xml:space="preserve">entos e </w:t>
      </w:r>
      <w:r w:rsidR="001D2025" w:rsidRPr="008E24C5">
        <w:rPr>
          <w:b/>
          <w:bCs/>
          <w:i/>
          <w:color w:val="000000" w:themeColor="text1"/>
          <w:sz w:val="24"/>
          <w:szCs w:val="24"/>
        </w:rPr>
        <w:t>set</w:t>
      </w:r>
      <w:r w:rsidR="003464CA" w:rsidRPr="008E24C5">
        <w:rPr>
          <w:b/>
          <w:bCs/>
          <w:i/>
          <w:color w:val="000000" w:themeColor="text1"/>
          <w:sz w:val="24"/>
          <w:szCs w:val="24"/>
        </w:rPr>
        <w:t>e</w:t>
      </w:r>
      <w:r w:rsidR="00F760C5" w:rsidRPr="008E24C5">
        <w:rPr>
          <w:b/>
          <w:bCs/>
          <w:i/>
          <w:color w:val="000000" w:themeColor="text1"/>
          <w:sz w:val="24"/>
          <w:szCs w:val="24"/>
        </w:rPr>
        <w:t xml:space="preserve">nta </w:t>
      </w:r>
      <w:r w:rsidR="0069529F" w:rsidRPr="008E24C5">
        <w:rPr>
          <w:b/>
          <w:bCs/>
          <w:i/>
          <w:color w:val="000000" w:themeColor="text1"/>
          <w:sz w:val="24"/>
          <w:szCs w:val="24"/>
        </w:rPr>
        <w:t>reais</w:t>
      </w:r>
      <w:r w:rsidR="00882BB3" w:rsidRPr="008E24C5">
        <w:rPr>
          <w:b/>
          <w:bCs/>
          <w:i/>
          <w:color w:val="000000" w:themeColor="text1"/>
          <w:sz w:val="24"/>
          <w:szCs w:val="24"/>
        </w:rPr>
        <w:t xml:space="preserve"> e </w:t>
      </w:r>
      <w:r w:rsidR="001D2025" w:rsidRPr="008E24C5">
        <w:rPr>
          <w:b/>
          <w:bCs/>
          <w:i/>
          <w:color w:val="000000" w:themeColor="text1"/>
          <w:sz w:val="24"/>
          <w:szCs w:val="24"/>
        </w:rPr>
        <w:t>cinquenta e nove</w:t>
      </w:r>
      <w:r w:rsidR="00882BB3" w:rsidRPr="008E24C5">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262443">
      <w:pPr>
        <w:spacing w:line="360"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BF0D5E" w:rsidRPr="008E24C5" w:rsidRDefault="00BF0D5E" w:rsidP="00BF0D5E">
      <w:pPr>
        <w:spacing w:line="360" w:lineRule="auto"/>
        <w:jc w:val="both"/>
        <w:rPr>
          <w:color w:val="000000" w:themeColor="text1"/>
          <w:sz w:val="24"/>
          <w:szCs w:val="24"/>
        </w:rPr>
      </w:pPr>
      <w:r w:rsidRPr="008E24C5">
        <w:rPr>
          <w:color w:val="000000" w:themeColor="text1"/>
          <w:sz w:val="24"/>
          <w:szCs w:val="24"/>
        </w:rPr>
        <w:t>4.1 – Os preços estabelecidos no presente contrato são fixo e irreajustáveis, salvo os casos previstos em Lei.</w:t>
      </w:r>
    </w:p>
    <w:p w:rsidR="00BF0D5E" w:rsidRPr="008E24C5" w:rsidRDefault="00BF0D5E" w:rsidP="00BF0D5E">
      <w:pPr>
        <w:spacing w:line="360" w:lineRule="auto"/>
        <w:jc w:val="both"/>
        <w:rPr>
          <w:color w:val="000000" w:themeColor="text1"/>
          <w:sz w:val="24"/>
          <w:szCs w:val="24"/>
        </w:rPr>
      </w:pPr>
      <w:r w:rsidRPr="008E24C5">
        <w:rPr>
          <w:color w:val="000000" w:themeColor="text1"/>
          <w:sz w:val="24"/>
          <w:szCs w:val="24"/>
        </w:rPr>
        <w:t>4.2 – Em caso de reajuste por ocasião de prorrogação do presente contrato, o valor deverá ser corrigido pelo índice IGPM – FGV.</w:t>
      </w:r>
    </w:p>
    <w:p w:rsidR="008A6E70" w:rsidRPr="008E24C5" w:rsidRDefault="008A6E70" w:rsidP="00B53E30">
      <w:pPr>
        <w:pStyle w:val="Cabealho"/>
        <w:tabs>
          <w:tab w:val="left" w:pos="708"/>
        </w:tabs>
        <w:rPr>
          <w:bCs/>
          <w:color w:val="000000" w:themeColor="text1"/>
          <w:sz w:val="24"/>
          <w:szCs w:val="24"/>
        </w:rPr>
      </w:pPr>
    </w:p>
    <w:p w:rsidR="008A6E70" w:rsidRPr="008E24C5" w:rsidRDefault="008A6E70"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5- DA IMPUGNAÇÃO DO ATO CONVOCATÓRIO</w:t>
      </w:r>
    </w:p>
    <w:p w:rsidR="008A6E70" w:rsidRPr="008E24C5" w:rsidRDefault="008A6E70" w:rsidP="00B53E30">
      <w:pPr>
        <w:pStyle w:val="Cabealho"/>
        <w:tabs>
          <w:tab w:val="clear" w:pos="4419"/>
          <w:tab w:val="clear" w:pos="8838"/>
        </w:tabs>
        <w:ind w:left="284"/>
        <w:jc w:val="both"/>
        <w:rPr>
          <w:b/>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5.1-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F17EA1" w:rsidRPr="008E24C5">
        <w:rPr>
          <w:bCs/>
          <w:color w:val="000000" w:themeColor="text1"/>
          <w:sz w:val="24"/>
          <w:szCs w:val="24"/>
        </w:rPr>
        <w:t>este edital, cabendo ao Pregoeiro</w:t>
      </w:r>
      <w:r w:rsidRPr="008E24C5">
        <w:rPr>
          <w:bCs/>
          <w:color w:val="000000" w:themeColor="text1"/>
          <w:sz w:val="24"/>
          <w:szCs w:val="24"/>
        </w:rPr>
        <w:t xml:space="preserve"> decidir sobre a petição até o prazo de 03 (três) dias úteis.</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6-DO CREDENCIAMENTO</w:t>
      </w:r>
    </w:p>
    <w:p w:rsidR="008A6E70" w:rsidRPr="008E24C5" w:rsidRDefault="008A6E70"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
          <w:color w:val="000000" w:themeColor="text1"/>
          <w:sz w:val="24"/>
          <w:szCs w:val="24"/>
        </w:rPr>
        <w:t>6</w:t>
      </w:r>
      <w:r w:rsidRPr="008E24C5">
        <w:rPr>
          <w:bCs/>
          <w:color w:val="000000" w:themeColor="text1"/>
          <w:sz w:val="24"/>
          <w:szCs w:val="24"/>
        </w:rPr>
        <w:t>.1</w:t>
      </w:r>
      <w:r w:rsidRPr="008E24C5">
        <w:rPr>
          <w:b/>
          <w:color w:val="000000" w:themeColor="text1"/>
          <w:sz w:val="24"/>
          <w:szCs w:val="24"/>
        </w:rPr>
        <w:t xml:space="preserve"> –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xml:space="preserve">).  Sendo sócio, proprietário, dirigente ou assemelhado da empresa, deverá apresentar somente cópia do respectivo Estatuto ou </w:t>
      </w:r>
      <w:r w:rsidRPr="008E24C5">
        <w:rPr>
          <w:bCs/>
          <w:color w:val="000000" w:themeColor="text1"/>
          <w:sz w:val="24"/>
          <w:szCs w:val="24"/>
        </w:rPr>
        <w:lastRenderedPageBreak/>
        <w:t>Contrato Social, no qual estejam expressos seus poderes para exercer direitos e assumir obrigações em decorrência de tal investidura, ficando neste caso, dispensado da Carta de Credenciamento.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6.3-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Pr="008E24C5"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EA4E3C" w:rsidRPr="008E24C5" w:rsidRDefault="008A6E70" w:rsidP="00B53E30">
      <w:pPr>
        <w:pStyle w:val="Cabealho"/>
        <w:tabs>
          <w:tab w:val="clear" w:pos="4419"/>
          <w:tab w:val="clear" w:pos="8838"/>
        </w:tabs>
        <w:ind w:left="360"/>
        <w:jc w:val="both"/>
        <w:rPr>
          <w:b/>
          <w:color w:val="000000" w:themeColor="text1"/>
          <w:sz w:val="24"/>
          <w:szCs w:val="24"/>
        </w:rPr>
      </w:pPr>
      <w:r w:rsidRPr="008E24C5">
        <w:rPr>
          <w:b/>
          <w:color w:val="000000" w:themeColor="text1"/>
          <w:sz w:val="24"/>
          <w:szCs w:val="24"/>
        </w:rPr>
        <w:t xml:space="preserve"> </w:t>
      </w: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PREFEITURA MUNICIPAL DE</w:t>
            </w:r>
            <w:r w:rsidR="008A6E70"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1F068A">
              <w:rPr>
                <w:b/>
                <w:color w:val="000000" w:themeColor="text1"/>
                <w:sz w:val="24"/>
                <w:szCs w:val="24"/>
              </w:rPr>
              <w:t>075</w:t>
            </w:r>
            <w:r w:rsidRPr="008E24C5">
              <w:rPr>
                <w:b/>
                <w:color w:val="000000" w:themeColor="text1"/>
                <w:sz w:val="24"/>
                <w:szCs w:val="24"/>
              </w:rPr>
              <w:t>/1</w:t>
            </w:r>
            <w:r w:rsidR="0024313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 xml:space="preserve">8- HABILITAÇÃO </w:t>
      </w:r>
    </w:p>
    <w:p w:rsidR="008A6E70" w:rsidRPr="008E24C5"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BF0D5E" w:rsidRPr="008E24C5" w:rsidRDefault="00BF0D5E" w:rsidP="009F529E">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1F068A">
              <w:rPr>
                <w:b/>
                <w:color w:val="000000" w:themeColor="text1"/>
                <w:sz w:val="24"/>
                <w:szCs w:val="24"/>
              </w:rPr>
              <w:t>075</w:t>
            </w:r>
            <w:r w:rsidRPr="008E24C5">
              <w:rPr>
                <w:b/>
                <w:color w:val="000000" w:themeColor="text1"/>
                <w:sz w:val="24"/>
                <w:szCs w:val="24"/>
              </w:rPr>
              <w:t>/</w:t>
            </w:r>
            <w:r w:rsidR="00F0101D" w:rsidRPr="008E24C5">
              <w:rPr>
                <w:b/>
                <w:color w:val="000000" w:themeColor="text1"/>
                <w:sz w:val="24"/>
                <w:szCs w:val="24"/>
              </w:rPr>
              <w:t>1</w:t>
            </w:r>
            <w:r w:rsidR="0069529F" w:rsidRPr="008E24C5">
              <w:rPr>
                <w:b/>
                <w:color w:val="000000" w:themeColor="text1"/>
                <w:sz w:val="24"/>
                <w:szCs w:val="24"/>
              </w:rPr>
              <w:t>7</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8.2.7</w:t>
      </w:r>
      <w:r w:rsidRPr="008E24C5">
        <w:rPr>
          <w:color w:val="000000" w:themeColor="text1"/>
          <w:sz w:val="24"/>
          <w:szCs w:val="24"/>
        </w:rPr>
        <w:t xml:space="preserve"> - Declaração de Idoneidade (conforme o anexo IV)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Pr="008E24C5"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8.3.9.1</w:t>
      </w:r>
      <w:r w:rsidRPr="008E24C5">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lastRenderedPageBreak/>
        <w:t>8.3.9.2</w:t>
      </w:r>
      <w:r w:rsidRPr="008E24C5">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8.3.9.3</w:t>
      </w:r>
      <w:r w:rsidRPr="008E24C5">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8E24C5" w:rsidRDefault="00A11754" w:rsidP="00B53E30">
      <w:pPr>
        <w:autoSpaceDE w:val="0"/>
        <w:autoSpaceDN w:val="0"/>
        <w:adjustRightInd w:val="0"/>
        <w:jc w:val="both"/>
        <w:rPr>
          <w:color w:val="000000" w:themeColor="text1"/>
          <w:sz w:val="24"/>
          <w:szCs w:val="24"/>
        </w:rPr>
      </w:pP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8.4 - QUALIFICAÇÃO ECONÔMICO-FINANCEIRA</w:t>
      </w:r>
      <w:r w:rsidRPr="008E24C5">
        <w:rPr>
          <w:color w:val="000000" w:themeColor="text1"/>
          <w:sz w:val="24"/>
          <w:szCs w:val="24"/>
        </w:rPr>
        <w:t>:</w:t>
      </w:r>
    </w:p>
    <w:p w:rsidR="00A11754" w:rsidRPr="008E24C5" w:rsidRDefault="00A11754" w:rsidP="00B53E30">
      <w:pPr>
        <w:autoSpaceDE w:val="0"/>
        <w:autoSpaceDN w:val="0"/>
        <w:adjustRightInd w:val="0"/>
        <w:ind w:firstLine="1134"/>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8.4.1</w:t>
      </w:r>
      <w:r w:rsidRPr="008E24C5">
        <w:rPr>
          <w:color w:val="000000" w:themeColor="text1"/>
          <w:sz w:val="24"/>
          <w:szCs w:val="24"/>
        </w:rPr>
        <w:t xml:space="preserve"> - Certidão Negativa de Falência e Concordata. Expedida há menos de 90 (noventa) dias, da data da realização da licitação;</w:t>
      </w:r>
    </w:p>
    <w:p w:rsidR="00A11754" w:rsidRPr="008E24C5" w:rsidRDefault="00A11754" w:rsidP="00B53E30">
      <w:pPr>
        <w:jc w:val="both"/>
        <w:rPr>
          <w:color w:val="000000" w:themeColor="text1"/>
          <w:sz w:val="24"/>
          <w:szCs w:val="24"/>
        </w:rPr>
      </w:pPr>
    </w:p>
    <w:p w:rsidR="00A11754" w:rsidRPr="008E24C5" w:rsidRDefault="00A11754" w:rsidP="00B53E30">
      <w:pPr>
        <w:pStyle w:val="Default"/>
        <w:jc w:val="both"/>
        <w:rPr>
          <w:color w:val="000000" w:themeColor="text1"/>
        </w:rPr>
      </w:pPr>
      <w:r w:rsidRPr="008E24C5">
        <w:rPr>
          <w:b/>
          <w:color w:val="000000" w:themeColor="text1"/>
        </w:rPr>
        <w:t>8.4.1.1</w:t>
      </w:r>
      <w:r w:rsidRPr="008E24C5">
        <w:rPr>
          <w:color w:val="000000" w:themeColor="text1"/>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A11754" w:rsidRPr="008E24C5" w:rsidRDefault="00A11754" w:rsidP="00B53E30">
      <w:pPr>
        <w:pStyle w:val="Default"/>
        <w:jc w:val="both"/>
        <w:rPr>
          <w:color w:val="000000" w:themeColor="text1"/>
        </w:rPr>
      </w:pPr>
    </w:p>
    <w:p w:rsidR="00A11754" w:rsidRPr="008E24C5" w:rsidRDefault="00A11754" w:rsidP="00B53E30">
      <w:pPr>
        <w:jc w:val="both"/>
        <w:rPr>
          <w:color w:val="000000" w:themeColor="text1"/>
          <w:sz w:val="24"/>
          <w:szCs w:val="24"/>
        </w:rPr>
      </w:pPr>
      <w:r w:rsidRPr="008E24C5">
        <w:rPr>
          <w:b/>
          <w:color w:val="000000" w:themeColor="text1"/>
          <w:sz w:val="24"/>
          <w:szCs w:val="24"/>
        </w:rPr>
        <w:t>8.4.1.2</w:t>
      </w:r>
      <w:r w:rsidRPr="008E24C5">
        <w:rPr>
          <w:color w:val="000000" w:themeColor="text1"/>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A11754" w:rsidRPr="008E24C5" w:rsidRDefault="00A11754" w:rsidP="00B53E30">
      <w:pPr>
        <w:ind w:right="-162"/>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8.5 - </w:t>
      </w:r>
      <w:r w:rsidRPr="008E24C5">
        <w:rPr>
          <w:color w:val="000000" w:themeColor="text1"/>
          <w:sz w:val="24"/>
          <w:szCs w:val="24"/>
        </w:rPr>
        <w:t>As cópias dos documentos deverão ser autenticadas em cartório e/ou apresentados os originais para que suas cópias sejam autenticadas pelo Pregoeiro.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8.6 - </w:t>
      </w:r>
      <w:r w:rsidRPr="008E24C5">
        <w:rPr>
          <w:color w:val="000000" w:themeColor="text1"/>
          <w:sz w:val="24"/>
          <w:szCs w:val="24"/>
        </w:rPr>
        <w:t>As Certidões Negativas de Débitos (CND) apresentadas sem indicação do prazo de validade, serão consideradas como válidas por 90 (noventa) dias a contar da data de sua expedição.</w:t>
      </w:r>
    </w:p>
    <w:p w:rsidR="00BF0D5E" w:rsidRPr="008E24C5" w:rsidRDefault="00BF0D5E"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F0101D" w:rsidRPr="008E24C5" w:rsidRDefault="00F0101D" w:rsidP="00B53E30">
      <w:pPr>
        <w:autoSpaceDE w:val="0"/>
        <w:autoSpaceDN w:val="0"/>
        <w:adjustRightInd w:val="0"/>
        <w:jc w:val="both"/>
        <w:rPr>
          <w:color w:val="000000" w:themeColor="text1"/>
          <w:sz w:val="24"/>
          <w:szCs w:val="24"/>
        </w:rPr>
      </w:pPr>
    </w:p>
    <w:p w:rsidR="001D2025" w:rsidRPr="008E24C5" w:rsidRDefault="00A11754" w:rsidP="001D2025">
      <w:pPr>
        <w:spacing w:line="360" w:lineRule="auto"/>
        <w:jc w:val="both"/>
        <w:rPr>
          <w:color w:val="000000" w:themeColor="text1"/>
          <w:szCs w:val="24"/>
        </w:rPr>
      </w:pPr>
      <w:r w:rsidRPr="008E24C5">
        <w:rPr>
          <w:color w:val="000000" w:themeColor="text1"/>
        </w:rPr>
        <w:t>8.7.1</w:t>
      </w:r>
      <w:r w:rsidR="00552898" w:rsidRPr="008E24C5">
        <w:rPr>
          <w:color w:val="000000" w:themeColor="text1"/>
        </w:rPr>
        <w:t xml:space="preserve"> </w:t>
      </w:r>
      <w:r w:rsidRPr="008E24C5">
        <w:rPr>
          <w:color w:val="000000" w:themeColor="text1"/>
          <w:sz w:val="24"/>
        </w:rPr>
        <w:t>-</w:t>
      </w:r>
      <w:r w:rsidR="00552898" w:rsidRPr="008E24C5">
        <w:rPr>
          <w:color w:val="000000" w:themeColor="text1"/>
          <w:sz w:val="24"/>
        </w:rPr>
        <w:t xml:space="preserve"> </w:t>
      </w:r>
      <w:r w:rsidR="001D2025" w:rsidRPr="008E24C5">
        <w:rPr>
          <w:color w:val="000000" w:themeColor="text1"/>
          <w:sz w:val="24"/>
          <w:szCs w:val="24"/>
        </w:rPr>
        <w:t>A Empresa deve apresentar atestado de Capacidade Técnica consistente na apresentação de documento que tem por objetivo comprovar o fornecimento dos materiais de limpeza e de higiene pessoal solicitados.</w:t>
      </w:r>
    </w:p>
    <w:p w:rsidR="00A11754" w:rsidRPr="008E24C5" w:rsidRDefault="00A11754" w:rsidP="00AF28C8">
      <w:pPr>
        <w:pStyle w:val="Default"/>
        <w:spacing w:after="240"/>
        <w:jc w:val="both"/>
        <w:rPr>
          <w:b/>
          <w:color w:val="000000" w:themeColor="text1"/>
        </w:rPr>
      </w:pPr>
      <w:r w:rsidRPr="008E24C5">
        <w:rPr>
          <w:b/>
          <w:color w:val="000000" w:themeColor="text1"/>
        </w:rPr>
        <w:t>8.8 – DAS MICROEMPRESAS OU EMPRESA DE PEQUENO PORTE</w:t>
      </w:r>
    </w:p>
    <w:p w:rsidR="00A11754" w:rsidRPr="008E24C5" w:rsidRDefault="00A11754" w:rsidP="00B53E30">
      <w:pPr>
        <w:pStyle w:val="Default"/>
        <w:jc w:val="both"/>
        <w:rPr>
          <w:color w:val="000000" w:themeColor="text1"/>
        </w:rPr>
      </w:pPr>
      <w:r w:rsidRPr="008E24C5">
        <w:rPr>
          <w:b/>
          <w:color w:val="000000" w:themeColor="text1"/>
        </w:rPr>
        <w:t>8.8.1</w:t>
      </w:r>
      <w:r w:rsidRPr="008E24C5">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8 deste edital, os seguintes documentos:</w:t>
      </w:r>
    </w:p>
    <w:p w:rsidR="00A11754" w:rsidRPr="008E24C5" w:rsidRDefault="00A11754" w:rsidP="00B53E30">
      <w:pPr>
        <w:pStyle w:val="Default"/>
        <w:jc w:val="both"/>
        <w:rPr>
          <w:color w:val="000000" w:themeColor="text1"/>
        </w:rPr>
      </w:pPr>
      <w:r w:rsidRPr="008E24C5">
        <w:rPr>
          <w:color w:val="000000" w:themeColor="text1"/>
        </w:rPr>
        <w:t xml:space="preserve"> </w:t>
      </w:r>
    </w:p>
    <w:p w:rsidR="00A11754" w:rsidRPr="008E24C5" w:rsidRDefault="00A11754" w:rsidP="00B53E30">
      <w:pPr>
        <w:pStyle w:val="Default"/>
        <w:jc w:val="both"/>
        <w:rPr>
          <w:color w:val="000000" w:themeColor="text1"/>
        </w:rPr>
      </w:pPr>
      <w:r w:rsidRPr="008E24C5">
        <w:rPr>
          <w:b/>
          <w:color w:val="000000" w:themeColor="text1"/>
        </w:rPr>
        <w:t>8.8.2</w:t>
      </w:r>
      <w:r w:rsidRPr="008E24C5">
        <w:rPr>
          <w:color w:val="000000" w:themeColor="text1"/>
        </w:rPr>
        <w:t xml:space="preserve"> - D</w:t>
      </w:r>
      <w:r w:rsidRPr="008E24C5">
        <w:rPr>
          <w:bCs/>
          <w:color w:val="000000" w:themeColor="text1"/>
        </w:rPr>
        <w:t>eclaração, firmada pelo representante legal da empresa (com firma reconhecida), de que se enquadra como microempresa ou empresa de pequeno porte,</w:t>
      </w:r>
      <w:r w:rsidRPr="008E24C5">
        <w:rPr>
          <w:b/>
          <w:bCs/>
          <w:color w:val="000000" w:themeColor="text1"/>
        </w:rPr>
        <w:t xml:space="preserve"> </w:t>
      </w:r>
      <w:r w:rsidRPr="008E24C5">
        <w:rPr>
          <w:color w:val="000000" w:themeColor="text1"/>
        </w:rPr>
        <w:t xml:space="preserve">e de que não se enquadra em nenhum </w:t>
      </w:r>
      <w:r w:rsidRPr="008E24C5">
        <w:rPr>
          <w:color w:val="000000" w:themeColor="text1"/>
        </w:rPr>
        <w:lastRenderedPageBreak/>
        <w:t>dos casos enumerados no § 4º do art. 3º da referida Lei (</w:t>
      </w:r>
      <w:r w:rsidRPr="008E24C5">
        <w:rPr>
          <w:b/>
          <w:bCs/>
          <w:color w:val="000000" w:themeColor="text1"/>
        </w:rPr>
        <w:t>ANEXO VI</w:t>
      </w:r>
      <w:r w:rsidRPr="008E24C5">
        <w:rPr>
          <w:color w:val="000000" w:themeColor="text1"/>
        </w:rPr>
        <w:t>) e anexado a este, situação cadastral junto à JUNTA COMERCIAL DO ESTADO DA SEDE DA LICITANTE.</w:t>
      </w:r>
    </w:p>
    <w:p w:rsidR="00A11754" w:rsidRPr="008E24C5" w:rsidRDefault="00A11754"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8.9 - </w:t>
      </w:r>
      <w:r w:rsidRPr="008E24C5">
        <w:rPr>
          <w:color w:val="000000" w:themeColor="text1"/>
          <w:sz w:val="24"/>
          <w:szCs w:val="24"/>
        </w:rPr>
        <w:t xml:space="preserve">A microempresa e a empresa de pequeno porte, que atender aos requisitos exigidos pela LC 123/06, que possuir restrição em qualquer dos documentos de </w:t>
      </w:r>
      <w:r w:rsidRPr="008E24C5">
        <w:rPr>
          <w:b/>
          <w:color w:val="000000" w:themeColor="text1"/>
          <w:sz w:val="24"/>
          <w:szCs w:val="24"/>
        </w:rPr>
        <w:t>r</w:t>
      </w:r>
      <w:r w:rsidRPr="008E24C5">
        <w:rPr>
          <w:b/>
          <w:bCs/>
          <w:color w:val="000000" w:themeColor="text1"/>
          <w:sz w:val="24"/>
          <w:szCs w:val="24"/>
        </w:rPr>
        <w:t>egularidade fiscal</w:t>
      </w:r>
      <w:r w:rsidRPr="008E24C5">
        <w:rPr>
          <w:color w:val="000000" w:themeColor="text1"/>
          <w:sz w:val="24"/>
          <w:szCs w:val="24"/>
        </w:rPr>
        <w:t>, previstos no item 8.3. deste edital, terá sua habilitação condicionada à apresentação de nova documentação, que comprove a sua regularidade em dois dias úteis, a contar da data em que for declarada como vencedora do certame.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8.9.1 - </w:t>
      </w:r>
      <w:r w:rsidRPr="008E24C5">
        <w:rPr>
          <w:color w:val="000000" w:themeColor="text1"/>
          <w:sz w:val="24"/>
          <w:szCs w:val="24"/>
        </w:rPr>
        <w:t>O benefício de que trata o item anterior não eximirá a microempresa, a empresa de pequeno porte, da apresentação de todos os documentos, ainda que apresentem alguma restrição.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8.9.2 - </w:t>
      </w:r>
      <w:r w:rsidRPr="008E24C5">
        <w:rPr>
          <w:color w:val="000000" w:themeColor="text1"/>
          <w:sz w:val="24"/>
          <w:szCs w:val="24"/>
        </w:rPr>
        <w:t>O prazo de que trata o item 8.8 poderá ser prorrogado por uma única vez, por igual período, a critério da Administração, desde que seja requerido pelo interessado, de forma motivada e durante o transcurso do respectivo prazo.</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8.10 - </w:t>
      </w:r>
      <w:r w:rsidRPr="008E24C5">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8.11</w:t>
      </w:r>
      <w:r w:rsidRPr="008E24C5">
        <w:rPr>
          <w:b/>
          <w:color w:val="000000" w:themeColor="text1"/>
          <w:sz w:val="24"/>
          <w:szCs w:val="24"/>
        </w:rPr>
        <w:t xml:space="preserve">- </w:t>
      </w:r>
      <w:r w:rsidRPr="008E24C5">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w:t>
      </w:r>
      <w:r w:rsidR="00A20FBC" w:rsidRPr="008E24C5">
        <w:rPr>
          <w:bCs/>
          <w:color w:val="000000" w:themeColor="text1"/>
          <w:sz w:val="24"/>
          <w:szCs w:val="24"/>
        </w:rPr>
        <w:t>o</w:t>
      </w:r>
      <w:r w:rsidRPr="008E24C5">
        <w:rPr>
          <w:bCs/>
          <w:color w:val="000000" w:themeColor="text1"/>
          <w:sz w:val="24"/>
          <w:szCs w:val="24"/>
        </w:rPr>
        <w:t xml:space="preserve"> Pregoeir</w:t>
      </w:r>
      <w:r w:rsidR="00A20FBC" w:rsidRPr="008E24C5">
        <w:rPr>
          <w:bCs/>
          <w:color w:val="000000" w:themeColor="text1"/>
          <w:sz w:val="24"/>
          <w:szCs w:val="24"/>
        </w:rPr>
        <w:t>o</w:t>
      </w:r>
      <w:r w:rsidRPr="008E24C5">
        <w:rPr>
          <w:bCs/>
          <w:color w:val="000000" w:themeColor="text1"/>
          <w:sz w:val="24"/>
          <w:szCs w:val="24"/>
        </w:rPr>
        <w:t xml:space="preserve"> ou Equipe de Apoio. A Autenticidade do documento poderá ainda, ser verificada, pela Equipe de Apoio, através de consulta via Internet aos “sites” dos órgãos emitentes dos documentos.</w:t>
      </w:r>
    </w:p>
    <w:p w:rsidR="00A11754" w:rsidRPr="008E24C5" w:rsidRDefault="00A11754" w:rsidP="00B53E30">
      <w:pPr>
        <w:pStyle w:val="Cabealho"/>
        <w:tabs>
          <w:tab w:val="clear" w:pos="4419"/>
          <w:tab w:val="clear" w:pos="8838"/>
        </w:tabs>
        <w:ind w:left="180"/>
        <w:jc w:val="both"/>
        <w:rPr>
          <w:bCs/>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8.12-</w:t>
      </w:r>
      <w:r w:rsidRPr="008E24C5">
        <w:rPr>
          <w:bCs/>
          <w:color w:val="000000" w:themeColor="text1"/>
          <w:sz w:val="24"/>
          <w:szCs w:val="24"/>
        </w:rPr>
        <w:t xml:space="preserve"> A referida autenticação pel</w:t>
      </w:r>
      <w:r w:rsidR="00A20FBC" w:rsidRPr="008E24C5">
        <w:rPr>
          <w:bCs/>
          <w:color w:val="000000" w:themeColor="text1"/>
          <w:sz w:val="24"/>
          <w:szCs w:val="24"/>
        </w:rPr>
        <w:t>o</w:t>
      </w:r>
      <w:r w:rsidRPr="008E24C5">
        <w:rPr>
          <w:bCs/>
          <w:color w:val="000000" w:themeColor="text1"/>
          <w:sz w:val="24"/>
          <w:szCs w:val="24"/>
        </w:rPr>
        <w:t xml:space="preserve"> Pregoeir</w:t>
      </w:r>
      <w:r w:rsidR="00A20FBC" w:rsidRPr="008E24C5">
        <w:rPr>
          <w:bCs/>
          <w:color w:val="000000" w:themeColor="text1"/>
          <w:sz w:val="24"/>
          <w:szCs w:val="24"/>
        </w:rPr>
        <w:t>o</w:t>
      </w:r>
      <w:r w:rsidRPr="008E24C5">
        <w:rPr>
          <w:bCs/>
          <w:color w:val="000000" w:themeColor="text1"/>
          <w:sz w:val="24"/>
          <w:szCs w:val="24"/>
        </w:rPr>
        <w:t xml:space="preserve"> dos documentos de habilitação do certame licitatório só poderá ser feita até 01 (hum) dia antes da abertura das propostas, não podendo ser autenticado nenhum tipo de documento no dia do pregão.</w:t>
      </w:r>
    </w:p>
    <w:p w:rsidR="00A11754" w:rsidRPr="008E24C5" w:rsidRDefault="00A11754" w:rsidP="00B53E30">
      <w:pPr>
        <w:pStyle w:val="Cabealho"/>
        <w:tabs>
          <w:tab w:val="clear" w:pos="4419"/>
          <w:tab w:val="clear" w:pos="8838"/>
        </w:tabs>
        <w:jc w:val="both"/>
        <w:rPr>
          <w:bCs/>
          <w:color w:val="000000" w:themeColor="text1"/>
          <w:sz w:val="24"/>
          <w:szCs w:val="24"/>
        </w:rPr>
      </w:pP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8.13</w:t>
      </w:r>
      <w:r w:rsidRPr="008E24C5">
        <w:rPr>
          <w:b/>
          <w:color w:val="000000" w:themeColor="text1"/>
          <w:sz w:val="24"/>
          <w:szCs w:val="24"/>
        </w:rPr>
        <w:t xml:space="preserve">- </w:t>
      </w:r>
      <w:r w:rsidRPr="008E24C5">
        <w:rPr>
          <w:bCs/>
          <w:color w:val="000000" w:themeColor="text1"/>
          <w:sz w:val="24"/>
          <w:szCs w:val="24"/>
        </w:rPr>
        <w:t>Não serão aceitos protocolos de entrega ou solicitação de documentos em substituição aos documentos requeridos no presente Edital e seus anexos.</w:t>
      </w:r>
    </w:p>
    <w:p w:rsidR="00A11754" w:rsidRPr="008E24C5" w:rsidRDefault="00A11754"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A11754" w:rsidRPr="008E24C5" w:rsidRDefault="00A11754" w:rsidP="00B53E30">
      <w:pPr>
        <w:pStyle w:val="Cabealho"/>
        <w:tabs>
          <w:tab w:val="clear" w:pos="4419"/>
          <w:tab w:val="clear" w:pos="8838"/>
        </w:tabs>
        <w:jc w:val="both"/>
        <w:rPr>
          <w:color w:val="000000" w:themeColor="text1"/>
          <w:sz w:val="24"/>
          <w:szCs w:val="24"/>
        </w:rPr>
      </w:pPr>
      <w:r w:rsidRPr="008E24C5">
        <w:rPr>
          <w:b/>
          <w:bCs/>
          <w:color w:val="000000" w:themeColor="text1"/>
          <w:sz w:val="24"/>
          <w:szCs w:val="24"/>
        </w:rPr>
        <w:t>8.14</w:t>
      </w:r>
      <w:r w:rsidRPr="008E24C5">
        <w:rPr>
          <w:b/>
          <w:color w:val="000000" w:themeColor="text1"/>
          <w:sz w:val="24"/>
          <w:szCs w:val="24"/>
        </w:rPr>
        <w:t xml:space="preserve">- </w:t>
      </w:r>
      <w:r w:rsidRPr="008E24C5">
        <w:rPr>
          <w:color w:val="000000" w:themeColor="text1"/>
          <w:sz w:val="24"/>
          <w:szCs w:val="24"/>
        </w:rPr>
        <w:t>Serão inabilitadas as empresas que não satisfizerem as exigências estabelecidas para a</w:t>
      </w:r>
      <w:r w:rsidR="00A20FBC" w:rsidRPr="008E24C5">
        <w:rPr>
          <w:color w:val="000000" w:themeColor="text1"/>
          <w:sz w:val="24"/>
          <w:szCs w:val="24"/>
        </w:rPr>
        <w:t xml:space="preserve"> </w:t>
      </w:r>
      <w:r w:rsidRPr="008E24C5">
        <w:rPr>
          <w:color w:val="000000" w:themeColor="text1"/>
          <w:sz w:val="24"/>
          <w:szCs w:val="24"/>
        </w:rPr>
        <w:t xml:space="preserve">habilitação. </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color w:val="000000" w:themeColor="text1"/>
          <w:sz w:val="24"/>
          <w:szCs w:val="24"/>
        </w:rPr>
      </w:pPr>
      <w:r w:rsidRPr="008E24C5">
        <w:rPr>
          <w:b/>
          <w:color w:val="000000" w:themeColor="text1"/>
          <w:sz w:val="24"/>
          <w:szCs w:val="24"/>
        </w:rPr>
        <w:t>8.15</w:t>
      </w:r>
      <w:r w:rsidRPr="008E24C5">
        <w:rPr>
          <w:color w:val="000000" w:themeColor="text1"/>
          <w:sz w:val="24"/>
          <w:szCs w:val="24"/>
        </w:rPr>
        <w:t xml:space="preserve">-As firmas já </w:t>
      </w:r>
      <w:r w:rsidRPr="008E24C5">
        <w:rPr>
          <w:b/>
          <w:color w:val="000000" w:themeColor="text1"/>
          <w:sz w:val="24"/>
          <w:szCs w:val="24"/>
        </w:rPr>
        <w:t>cadastradas</w:t>
      </w:r>
      <w:r w:rsidRPr="008E24C5">
        <w:rPr>
          <w:color w:val="000000" w:themeColor="text1"/>
          <w:sz w:val="24"/>
          <w:szCs w:val="24"/>
        </w:rPr>
        <w:t xml:space="preserve"> na Prefeitura Municipal de Bom jardim não ficam eximidas de apresentar dentro do envelope Habilitação todas as documentações exigidas no presente edital.</w:t>
      </w:r>
    </w:p>
    <w:p w:rsidR="00A11754" w:rsidRPr="008E24C5" w:rsidRDefault="00A11754" w:rsidP="00B53E30">
      <w:pPr>
        <w:pStyle w:val="Cabealho"/>
        <w:tabs>
          <w:tab w:val="clear" w:pos="4419"/>
          <w:tab w:val="clear" w:pos="8838"/>
        </w:tabs>
        <w:jc w:val="both"/>
        <w:rPr>
          <w:color w:val="000000" w:themeColor="text1"/>
          <w:sz w:val="24"/>
          <w:szCs w:val="24"/>
        </w:rPr>
      </w:pPr>
    </w:p>
    <w:p w:rsidR="00A11754" w:rsidRPr="008E24C5" w:rsidRDefault="00A11754"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8.16-</w:t>
      </w:r>
      <w:r w:rsidRPr="008E24C5">
        <w:rPr>
          <w:color w:val="000000" w:themeColor="text1"/>
          <w:sz w:val="24"/>
          <w:szCs w:val="24"/>
        </w:rPr>
        <w:t xml:space="preserve">As Certidões Negativas de Débitos (CND) Apresentadas sem </w:t>
      </w:r>
      <w:r w:rsidR="00A20FBC" w:rsidRPr="008E24C5">
        <w:rPr>
          <w:color w:val="000000" w:themeColor="text1"/>
          <w:sz w:val="24"/>
          <w:szCs w:val="24"/>
        </w:rPr>
        <w:t>indicação do prazo de validade</w:t>
      </w:r>
      <w:r w:rsidR="004E52F6" w:rsidRPr="008E24C5">
        <w:rPr>
          <w:color w:val="000000" w:themeColor="text1"/>
          <w:sz w:val="24"/>
          <w:szCs w:val="24"/>
        </w:rPr>
        <w:t>,</w:t>
      </w:r>
      <w:r w:rsidR="00A20FBC" w:rsidRPr="008E24C5">
        <w:rPr>
          <w:color w:val="000000" w:themeColor="text1"/>
          <w:sz w:val="24"/>
          <w:szCs w:val="24"/>
        </w:rPr>
        <w:t xml:space="preserve"> serão</w:t>
      </w:r>
      <w:r w:rsidRPr="008E24C5">
        <w:rPr>
          <w:color w:val="000000" w:themeColor="text1"/>
          <w:sz w:val="24"/>
          <w:szCs w:val="24"/>
        </w:rPr>
        <w:t xml:space="preserve"> consideradas como válidas por 90 (noventa) dias a contar da data de sua expedição.</w:t>
      </w:r>
    </w:p>
    <w:p w:rsidR="009F529E" w:rsidRPr="008E24C5" w:rsidRDefault="009F529E"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9. - DO JULGAMENTO:</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9.1</w:t>
      </w:r>
      <w:r w:rsidRPr="008E24C5">
        <w:rPr>
          <w:b/>
          <w:bCs/>
          <w:color w:val="000000" w:themeColor="text1"/>
          <w:sz w:val="24"/>
          <w:szCs w:val="24"/>
        </w:rPr>
        <w:t>-</w:t>
      </w:r>
      <w:r w:rsidRPr="008E24C5">
        <w:rPr>
          <w:color w:val="000000" w:themeColor="text1"/>
          <w:sz w:val="24"/>
          <w:szCs w:val="24"/>
        </w:rPr>
        <w:t xml:space="preserve">No local dia e hora previstos neste edital, em sessão pública, deverão comparecer as licitantes, com a declaração </w:t>
      </w:r>
      <w:r w:rsidR="00332A2E" w:rsidRPr="008E24C5">
        <w:rPr>
          <w:color w:val="000000" w:themeColor="text1"/>
          <w:sz w:val="24"/>
          <w:szCs w:val="24"/>
        </w:rPr>
        <w:t xml:space="preserve">de fatos impeditivos </w:t>
      </w:r>
      <w:r w:rsidRPr="008E24C5">
        <w:rPr>
          <w:color w:val="000000" w:themeColor="text1"/>
          <w:sz w:val="24"/>
          <w:szCs w:val="24"/>
        </w:rPr>
        <w:t xml:space="preserve">mencionada no </w:t>
      </w:r>
      <w:r w:rsidR="002D2F86" w:rsidRPr="008E24C5">
        <w:rPr>
          <w:color w:val="000000" w:themeColor="text1"/>
          <w:sz w:val="24"/>
          <w:szCs w:val="24"/>
        </w:rPr>
        <w:t>(ANEXO III)</w:t>
      </w:r>
      <w:r w:rsidRPr="008E24C5">
        <w:rPr>
          <w:b/>
          <w:bCs/>
          <w:color w:val="000000" w:themeColor="text1"/>
          <w:sz w:val="24"/>
          <w:szCs w:val="24"/>
        </w:rPr>
        <w:t xml:space="preserve"> e os envelopes PROPOSTA E HABILITAÇÃO</w:t>
      </w:r>
      <w:r w:rsidRPr="008E24C5">
        <w:rPr>
          <w:color w:val="000000" w:themeColor="text1"/>
          <w:sz w:val="24"/>
          <w:szCs w:val="24"/>
        </w:rPr>
        <w:t>, apresentados na forma anteriormente definida;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w:t>
      </w:r>
      <w:r w:rsidRPr="008E24C5">
        <w:rPr>
          <w:b/>
          <w:bCs/>
          <w:color w:val="000000" w:themeColor="text1"/>
          <w:sz w:val="24"/>
          <w:szCs w:val="24"/>
        </w:rPr>
        <w:t xml:space="preserve">- </w:t>
      </w:r>
      <w:r w:rsidRPr="008E24C5">
        <w:rPr>
          <w:color w:val="000000" w:themeColor="text1"/>
          <w:sz w:val="24"/>
          <w:szCs w:val="24"/>
        </w:rPr>
        <w:t>O julgamento do certame será realizado em uma ou mais sessões públicas; sempre com a lavratura da respectiva ata circunstanciada, assinada pelas lici</w:t>
      </w:r>
      <w:r w:rsidR="004E52F6" w:rsidRPr="008E24C5">
        <w:rPr>
          <w:color w:val="000000" w:themeColor="text1"/>
          <w:sz w:val="24"/>
          <w:szCs w:val="24"/>
        </w:rPr>
        <w:t>tantes presentes, pelo Pregoeiro</w:t>
      </w:r>
      <w:r w:rsidRPr="008E24C5">
        <w:rPr>
          <w:color w:val="000000" w:themeColor="text1"/>
          <w:sz w:val="24"/>
          <w:szCs w:val="24"/>
        </w:rPr>
        <w:t xml:space="preserve"> e demais membros da equipe de apoio;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9.3</w:t>
      </w:r>
      <w:r w:rsidRPr="008E24C5">
        <w:rPr>
          <w:b/>
          <w:bCs/>
          <w:color w:val="000000" w:themeColor="text1"/>
          <w:sz w:val="24"/>
          <w:szCs w:val="24"/>
        </w:rPr>
        <w:t>-</w:t>
      </w:r>
      <w:r w:rsidRPr="008E24C5">
        <w:rPr>
          <w:color w:val="000000" w:themeColor="text1"/>
          <w:sz w:val="24"/>
          <w:szCs w:val="24"/>
        </w:rPr>
        <w:t xml:space="preserve">Após a fase de credenciamento das licitantes, na forma do disposto no </w:t>
      </w:r>
      <w:r w:rsidRPr="008E24C5">
        <w:rPr>
          <w:b/>
          <w:bCs/>
          <w:color w:val="000000" w:themeColor="text1"/>
          <w:sz w:val="24"/>
          <w:szCs w:val="24"/>
        </w:rPr>
        <w:t xml:space="preserve">item 6, </w:t>
      </w:r>
      <w:r w:rsidR="004E52F6" w:rsidRPr="008E24C5">
        <w:rPr>
          <w:b/>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b/>
          <w:bCs/>
          <w:color w:val="000000" w:themeColor="text1"/>
          <w:sz w:val="24"/>
          <w:szCs w:val="24"/>
        </w:rPr>
      </w:pPr>
      <w:r w:rsidRPr="008E24C5">
        <w:rPr>
          <w:color w:val="000000" w:themeColor="text1"/>
          <w:sz w:val="24"/>
          <w:szCs w:val="24"/>
        </w:rPr>
        <w:t>9.4</w:t>
      </w:r>
      <w:r w:rsidRPr="008E24C5">
        <w:rPr>
          <w:b/>
          <w:bCs/>
          <w:color w:val="000000" w:themeColor="text1"/>
          <w:sz w:val="24"/>
          <w:szCs w:val="24"/>
        </w:rPr>
        <w:t>-</w:t>
      </w:r>
      <w:r w:rsidRPr="008E24C5">
        <w:rPr>
          <w:color w:val="000000" w:themeColor="text1"/>
          <w:sz w:val="24"/>
          <w:szCs w:val="24"/>
        </w:rPr>
        <w:t xml:space="preserve">Para julgamento e classificação das propostas será adotado o critério de </w:t>
      </w:r>
      <w:r w:rsidR="00FC3531" w:rsidRPr="008E24C5">
        <w:rPr>
          <w:b/>
          <w:bCs/>
          <w:color w:val="000000" w:themeColor="text1"/>
          <w:sz w:val="24"/>
          <w:szCs w:val="24"/>
        </w:rPr>
        <w:t>MENOR PREÇO</w:t>
      </w:r>
      <w:r w:rsidR="004E52F6" w:rsidRPr="008E24C5">
        <w:rPr>
          <w:b/>
          <w:bCs/>
          <w:color w:val="000000" w:themeColor="text1"/>
          <w:sz w:val="24"/>
          <w:szCs w:val="24"/>
        </w:rPr>
        <w:t xml:space="preserve"> </w:t>
      </w:r>
      <w:r w:rsidR="00304E08">
        <w:rPr>
          <w:b/>
          <w:bCs/>
          <w:color w:val="000000" w:themeColor="text1"/>
          <w:sz w:val="24"/>
          <w:szCs w:val="24"/>
        </w:rPr>
        <w:t>U</w:t>
      </w:r>
      <w:r w:rsidR="009F529E" w:rsidRPr="008E24C5">
        <w:rPr>
          <w:b/>
          <w:bCs/>
          <w:color w:val="000000" w:themeColor="text1"/>
          <w:sz w:val="24"/>
          <w:szCs w:val="24"/>
        </w:rPr>
        <w:t>NITÁRIO</w:t>
      </w:r>
    </w:p>
    <w:p w:rsidR="004E52F6" w:rsidRPr="008E24C5" w:rsidRDefault="004E52F6" w:rsidP="00B53E30">
      <w:pPr>
        <w:pStyle w:val="Cabealho"/>
        <w:tabs>
          <w:tab w:val="clear" w:pos="4419"/>
          <w:tab w:val="clear" w:pos="8838"/>
        </w:tabs>
        <w:ind w:left="180"/>
        <w:jc w:val="both"/>
        <w:rPr>
          <w:b/>
          <w:bCs/>
          <w:color w:val="000000" w:themeColor="text1"/>
          <w:sz w:val="24"/>
          <w:szCs w:val="24"/>
        </w:rPr>
      </w:pPr>
    </w:p>
    <w:p w:rsidR="00B244FB" w:rsidRPr="008E24C5" w:rsidRDefault="00B244FB" w:rsidP="00B53E30">
      <w:pPr>
        <w:autoSpaceDE w:val="0"/>
        <w:autoSpaceDN w:val="0"/>
        <w:adjustRightInd w:val="0"/>
        <w:ind w:left="142"/>
        <w:jc w:val="both"/>
        <w:rPr>
          <w:i/>
          <w:color w:val="000000" w:themeColor="text1"/>
          <w:sz w:val="24"/>
          <w:szCs w:val="24"/>
        </w:rPr>
      </w:pPr>
      <w:r w:rsidRPr="008E24C5">
        <w:rPr>
          <w:b/>
          <w:bCs/>
          <w:color w:val="000000" w:themeColor="text1"/>
          <w:sz w:val="24"/>
          <w:szCs w:val="24"/>
        </w:rPr>
        <w:t xml:space="preserve">9.4.1- </w:t>
      </w:r>
      <w:r w:rsidRPr="008E24C5">
        <w:rPr>
          <w:color w:val="000000" w:themeColor="text1"/>
          <w:sz w:val="24"/>
          <w:szCs w:val="24"/>
        </w:rPr>
        <w:t xml:space="preserve">Serão desclassificadas as propostas que não atenderem às exigências do presente edital, que apresentarem preços manifestamente inexeqüíveis e </w:t>
      </w:r>
      <w:r w:rsidRPr="008E24C5">
        <w:rPr>
          <w:i/>
          <w:color w:val="000000" w:themeColor="text1"/>
          <w:sz w:val="24"/>
          <w:szCs w:val="24"/>
        </w:rPr>
        <w:t xml:space="preserve">preços </w:t>
      </w:r>
      <w:r w:rsidR="00B42249" w:rsidRPr="008E24C5">
        <w:rPr>
          <w:i/>
          <w:color w:val="000000" w:themeColor="text1"/>
          <w:sz w:val="24"/>
          <w:szCs w:val="24"/>
        </w:rPr>
        <w:t>unitários</w:t>
      </w:r>
      <w:r w:rsidRPr="008E24C5">
        <w:rPr>
          <w:i/>
          <w:color w:val="000000" w:themeColor="text1"/>
          <w:sz w:val="24"/>
          <w:szCs w:val="24"/>
        </w:rPr>
        <w:t xml:space="preserve"> superiores ao estimado pela administração.</w:t>
      </w:r>
    </w:p>
    <w:p w:rsidR="00B244FB" w:rsidRPr="008E24C5" w:rsidRDefault="00B244FB" w:rsidP="00B53E30">
      <w:pPr>
        <w:autoSpaceDE w:val="0"/>
        <w:autoSpaceDN w:val="0"/>
        <w:adjustRightInd w:val="0"/>
        <w:jc w:val="both"/>
        <w:rPr>
          <w:i/>
          <w:color w:val="000000" w:themeColor="text1"/>
          <w:sz w:val="24"/>
          <w:szCs w:val="24"/>
        </w:rPr>
      </w:pPr>
    </w:p>
    <w:p w:rsidR="00B244FB" w:rsidRPr="008E24C5" w:rsidRDefault="00B244FB" w:rsidP="00B53E30">
      <w:pPr>
        <w:pStyle w:val="Cabealho"/>
        <w:tabs>
          <w:tab w:val="clear" w:pos="4419"/>
          <w:tab w:val="clear" w:pos="8838"/>
        </w:tabs>
        <w:ind w:left="180"/>
        <w:jc w:val="both"/>
        <w:rPr>
          <w:color w:val="000000" w:themeColor="text1"/>
          <w:sz w:val="24"/>
          <w:szCs w:val="24"/>
        </w:rPr>
      </w:pPr>
      <w:r w:rsidRPr="008E24C5">
        <w:rPr>
          <w:b/>
          <w:color w:val="000000" w:themeColor="text1"/>
          <w:sz w:val="24"/>
          <w:szCs w:val="24"/>
        </w:rPr>
        <w:t>9.4.2-</w:t>
      </w:r>
      <w:r w:rsidRPr="008E24C5">
        <w:rPr>
          <w:i/>
          <w:color w:val="000000" w:themeColor="text1"/>
          <w:sz w:val="24"/>
          <w:szCs w:val="24"/>
        </w:rPr>
        <w:t xml:space="preserve"> </w:t>
      </w:r>
      <w:r w:rsidRPr="008E24C5">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a)</w:t>
      </w:r>
      <w:r w:rsidRPr="008E24C5">
        <w:rPr>
          <w:rStyle w:val="apple-converted-space"/>
          <w:color w:val="000000" w:themeColor="text1"/>
          <w:sz w:val="24"/>
          <w:szCs w:val="24"/>
        </w:rPr>
        <w:t> </w:t>
      </w:r>
      <w:r w:rsidRPr="008E24C5">
        <w:rPr>
          <w:color w:val="000000" w:themeColor="text1"/>
          <w:sz w:val="24"/>
          <w:szCs w:val="24"/>
        </w:rPr>
        <w:t>média aritmética dos valores das propostas superiores a 50% (cinqüenta por cento) do valor orçado pela Administração, ou</w:t>
      </w:r>
      <w:r w:rsidRPr="008E24C5">
        <w:rPr>
          <w:rStyle w:val="apple-converted-space"/>
          <w:color w:val="000000" w:themeColor="text1"/>
          <w:sz w:val="24"/>
          <w:szCs w:val="24"/>
        </w:rPr>
        <w:t> </w:t>
      </w:r>
      <w:r w:rsidRPr="008E24C5">
        <w:rPr>
          <w:b/>
          <w:bCs/>
          <w:color w:val="000000" w:themeColor="text1"/>
          <w:sz w:val="24"/>
          <w:szCs w:val="24"/>
          <w:bdr w:val="none" w:sz="0" w:space="0" w:color="auto" w:frame="1"/>
        </w:rPr>
        <w:t>b)</w:t>
      </w:r>
      <w:r w:rsidRPr="008E24C5">
        <w:rPr>
          <w:rStyle w:val="apple-converted-space"/>
          <w:color w:val="000000" w:themeColor="text1"/>
          <w:sz w:val="24"/>
          <w:szCs w:val="24"/>
        </w:rPr>
        <w:t> </w:t>
      </w:r>
      <w:r w:rsidRPr="008E24C5">
        <w:rPr>
          <w:color w:val="000000" w:themeColor="text1"/>
          <w:sz w:val="24"/>
          <w:szCs w:val="24"/>
        </w:rPr>
        <w:t xml:space="preserve">valor orçado pela Administração. Bem como, </w:t>
      </w:r>
      <w:r w:rsidRPr="008E24C5">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9.5 </w:t>
      </w:r>
      <w:r w:rsidRPr="008E24C5">
        <w:rPr>
          <w:b/>
          <w:bCs/>
          <w:color w:val="000000" w:themeColor="text1"/>
          <w:sz w:val="24"/>
          <w:szCs w:val="24"/>
        </w:rPr>
        <w:t xml:space="preserve">- </w:t>
      </w:r>
      <w:r w:rsidRPr="008E24C5">
        <w:rPr>
          <w:color w:val="000000" w:themeColor="text1"/>
          <w:sz w:val="24"/>
          <w:szCs w:val="24"/>
        </w:rPr>
        <w:t>Serão qualificados pelo Pregoeiro, para ingresso na fase de lances o autor da proposta de menor preço global e todos os demais licitantes que tenham apresentado propostas em valores sucessivos e superiores em até 10% (dez por cento) à de menor preço por item.</w:t>
      </w:r>
    </w:p>
    <w:p w:rsidR="004E59EC" w:rsidRPr="008E24C5" w:rsidRDefault="004E59EC" w:rsidP="009F529E">
      <w:pPr>
        <w:pStyle w:val="Cabealho"/>
        <w:tabs>
          <w:tab w:val="clear" w:pos="4419"/>
          <w:tab w:val="clear" w:pos="8838"/>
        </w:tabs>
        <w:spacing w:after="240" w:line="276" w:lineRule="auto"/>
        <w:jc w:val="both"/>
        <w:rPr>
          <w:color w:val="000000" w:themeColor="text1"/>
          <w:sz w:val="24"/>
          <w:szCs w:val="24"/>
        </w:rPr>
      </w:pPr>
      <w:r w:rsidRPr="008E24C5">
        <w:rPr>
          <w:color w:val="000000" w:themeColor="text1"/>
          <w:sz w:val="24"/>
          <w:szCs w:val="24"/>
        </w:rPr>
        <w:t xml:space="preserve">9.6 </w:t>
      </w:r>
      <w:r w:rsidRPr="008E24C5">
        <w:rPr>
          <w:b/>
          <w:bCs/>
          <w:color w:val="000000" w:themeColor="text1"/>
          <w:sz w:val="24"/>
          <w:szCs w:val="24"/>
        </w:rPr>
        <w:t xml:space="preserve">- </w:t>
      </w:r>
      <w:r w:rsidRPr="008E24C5">
        <w:rPr>
          <w:bCs/>
          <w:color w:val="000000" w:themeColor="text1"/>
          <w:sz w:val="24"/>
          <w:szCs w:val="24"/>
        </w:rPr>
        <w:t>N</w:t>
      </w:r>
      <w:r w:rsidRPr="008E24C5">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9.7</w:t>
      </w:r>
      <w:r w:rsidRPr="008E24C5">
        <w:rPr>
          <w:b/>
          <w:bCs/>
          <w:color w:val="000000" w:themeColor="text1"/>
          <w:sz w:val="24"/>
          <w:szCs w:val="24"/>
        </w:rPr>
        <w:t>-</w:t>
      </w:r>
      <w:r w:rsidRPr="008E24C5">
        <w:rPr>
          <w:color w:val="000000" w:themeColor="text1"/>
          <w:sz w:val="24"/>
          <w:szCs w:val="24"/>
        </w:rPr>
        <w:t>Caso duas ou mais propostas escritas apresentarem preços iguais, será realizado sorteio, também, para determinação da ordem de oferta dos lances.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9F529E">
      <w:pPr>
        <w:pStyle w:val="Cabealho"/>
        <w:tabs>
          <w:tab w:val="clear" w:pos="4419"/>
          <w:tab w:val="clear" w:pos="8838"/>
        </w:tabs>
        <w:jc w:val="both"/>
        <w:rPr>
          <w:color w:val="000000" w:themeColor="text1"/>
          <w:sz w:val="24"/>
          <w:szCs w:val="24"/>
        </w:rPr>
      </w:pPr>
      <w:r w:rsidRPr="008E24C5">
        <w:rPr>
          <w:color w:val="000000" w:themeColor="text1"/>
          <w:sz w:val="24"/>
          <w:szCs w:val="24"/>
        </w:rPr>
        <w:t>9.8</w:t>
      </w:r>
      <w:r w:rsidRPr="008E24C5">
        <w:rPr>
          <w:bCs/>
          <w:color w:val="000000" w:themeColor="text1"/>
          <w:sz w:val="24"/>
          <w:szCs w:val="24"/>
        </w:rPr>
        <w:t>-</w:t>
      </w:r>
      <w:r w:rsidR="004E52F6" w:rsidRPr="008E24C5">
        <w:rPr>
          <w:bCs/>
          <w:color w:val="000000" w:themeColor="text1"/>
          <w:sz w:val="24"/>
          <w:szCs w:val="24"/>
        </w:rPr>
        <w:t xml:space="preserve"> O</w:t>
      </w:r>
      <w:r w:rsidRPr="008E24C5">
        <w:rPr>
          <w:color w:val="000000" w:themeColor="text1"/>
          <w:sz w:val="24"/>
          <w:szCs w:val="24"/>
        </w:rPr>
        <w:t xml:space="preserve"> Pregoeir</w:t>
      </w:r>
      <w:r w:rsidR="004E52F6" w:rsidRPr="008E24C5">
        <w:rPr>
          <w:color w:val="000000" w:themeColor="text1"/>
          <w:sz w:val="24"/>
          <w:szCs w:val="24"/>
        </w:rPr>
        <w:t>o</w:t>
      </w:r>
      <w:r w:rsidRPr="008E24C5">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lastRenderedPageBreak/>
        <w:t>9.9</w:t>
      </w:r>
      <w:r w:rsidRPr="008E24C5">
        <w:rPr>
          <w:b/>
          <w:bCs/>
          <w:color w:val="000000" w:themeColor="text1"/>
          <w:sz w:val="24"/>
          <w:szCs w:val="24"/>
        </w:rPr>
        <w:t xml:space="preserve">– </w:t>
      </w:r>
      <w:r w:rsidR="004E52F6" w:rsidRPr="008E24C5">
        <w:rPr>
          <w:bCs/>
          <w:color w:val="000000" w:themeColor="text1"/>
          <w:sz w:val="24"/>
          <w:szCs w:val="24"/>
        </w:rPr>
        <w:t>O</w:t>
      </w:r>
      <w:r w:rsidR="004E52F6" w:rsidRPr="008E24C5">
        <w:rPr>
          <w:color w:val="000000" w:themeColor="text1"/>
          <w:sz w:val="24"/>
          <w:szCs w:val="24"/>
        </w:rPr>
        <w:t xml:space="preserve"> Pregoeiro</w:t>
      </w:r>
      <w:r w:rsidRPr="008E24C5">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9.10</w:t>
      </w:r>
      <w:r w:rsidRPr="008E24C5">
        <w:rPr>
          <w:b/>
          <w:bCs/>
          <w:color w:val="000000" w:themeColor="text1"/>
          <w:sz w:val="24"/>
          <w:szCs w:val="24"/>
        </w:rPr>
        <w:t xml:space="preserve">- </w:t>
      </w:r>
      <w:r w:rsidRPr="008E24C5">
        <w:rPr>
          <w:color w:val="000000" w:themeColor="text1"/>
          <w:sz w:val="24"/>
          <w:szCs w:val="24"/>
        </w:rPr>
        <w:t>Só serão aceitos lances cujos valores sejam inferiores ao último apresentado;</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9.11</w:t>
      </w:r>
      <w:r w:rsidRPr="008E24C5">
        <w:rPr>
          <w:b/>
          <w:bCs/>
          <w:color w:val="000000" w:themeColor="text1"/>
          <w:sz w:val="24"/>
          <w:szCs w:val="24"/>
        </w:rPr>
        <w:t xml:space="preserve">- </w:t>
      </w:r>
      <w:r w:rsidRPr="008E24C5">
        <w:rPr>
          <w:color w:val="000000" w:themeColor="text1"/>
          <w:sz w:val="24"/>
          <w:szCs w:val="24"/>
        </w:rPr>
        <w:t>A desistência de apresentar lance verbal, quando convocada pel</w:t>
      </w:r>
      <w:r w:rsidR="00C85ABB" w:rsidRPr="008E24C5">
        <w:rPr>
          <w:color w:val="000000" w:themeColor="text1"/>
          <w:sz w:val="24"/>
          <w:szCs w:val="24"/>
        </w:rPr>
        <w:t>o</w:t>
      </w:r>
      <w:r w:rsidRPr="008E24C5">
        <w:rPr>
          <w:color w:val="000000" w:themeColor="text1"/>
          <w:sz w:val="24"/>
          <w:szCs w:val="24"/>
        </w:rPr>
        <w:t xml:space="preserve"> Pregoeir</w:t>
      </w:r>
      <w:r w:rsidR="00C85ABB" w:rsidRPr="008E24C5">
        <w:rPr>
          <w:color w:val="000000" w:themeColor="text1"/>
          <w:sz w:val="24"/>
          <w:szCs w:val="24"/>
        </w:rPr>
        <w:t>o</w:t>
      </w:r>
      <w:r w:rsidRPr="008E24C5">
        <w:rPr>
          <w:color w:val="000000" w:themeColor="text1"/>
          <w:sz w:val="24"/>
          <w:szCs w:val="24"/>
        </w:rPr>
        <w:t>, implicará na exclusão da licitante da etapa de lances verbais e na manutenção do último lance apresentado pela licitante para efeito de ordenação das propostas;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9.12</w:t>
      </w:r>
      <w:r w:rsidRPr="008E24C5">
        <w:rPr>
          <w:b/>
          <w:bCs/>
          <w:color w:val="000000" w:themeColor="text1"/>
          <w:sz w:val="24"/>
          <w:szCs w:val="24"/>
        </w:rPr>
        <w:t xml:space="preserve">- </w:t>
      </w:r>
      <w:r w:rsidRPr="008E24C5">
        <w:rPr>
          <w:color w:val="000000" w:themeColor="text1"/>
          <w:sz w:val="24"/>
          <w:szCs w:val="24"/>
        </w:rPr>
        <w:t>A desistência dos lances já ofertados sujeitará a licitante às penalidades previstas no item 10 (dez)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9.13</w:t>
      </w:r>
      <w:r w:rsidRPr="008E24C5">
        <w:rPr>
          <w:b/>
          <w:bCs/>
          <w:color w:val="000000" w:themeColor="text1"/>
          <w:sz w:val="24"/>
          <w:szCs w:val="24"/>
        </w:rPr>
        <w:t xml:space="preserve">- </w:t>
      </w:r>
      <w:r w:rsidRPr="008E24C5">
        <w:rPr>
          <w:color w:val="000000" w:themeColor="text1"/>
          <w:sz w:val="24"/>
          <w:szCs w:val="24"/>
        </w:rPr>
        <w:t>O encerramento da etapa competitiva dar-se- á quando,  indagados pel</w:t>
      </w:r>
      <w:r w:rsidR="00D349F0" w:rsidRPr="008E24C5">
        <w:rPr>
          <w:color w:val="000000" w:themeColor="text1"/>
          <w:sz w:val="24"/>
          <w:szCs w:val="24"/>
        </w:rPr>
        <w:t>o</w:t>
      </w:r>
      <w:r w:rsidRPr="008E24C5">
        <w:rPr>
          <w:color w:val="000000" w:themeColor="text1"/>
          <w:sz w:val="24"/>
          <w:szCs w:val="24"/>
        </w:rPr>
        <w:t xml:space="preserve"> Pregoeir</w:t>
      </w:r>
      <w:r w:rsidR="00D349F0" w:rsidRPr="008E24C5">
        <w:rPr>
          <w:color w:val="000000" w:themeColor="text1"/>
          <w:sz w:val="24"/>
          <w:szCs w:val="24"/>
        </w:rPr>
        <w:t>o</w:t>
      </w:r>
      <w:r w:rsidRPr="008E24C5">
        <w:rPr>
          <w:color w:val="000000" w:themeColor="text1"/>
          <w:sz w:val="24"/>
          <w:szCs w:val="24"/>
        </w:rPr>
        <w:t>, as licitantes qualificadas manifestarem seu desinteresse em apresentar novos lances, ou quando encerrado o prazo estipulado na forma do subitem 9.9;</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42"/>
        <w:jc w:val="both"/>
        <w:rPr>
          <w:color w:val="000000" w:themeColor="text1"/>
          <w:sz w:val="24"/>
          <w:szCs w:val="24"/>
        </w:rPr>
      </w:pPr>
      <w:r w:rsidRPr="008E24C5">
        <w:rPr>
          <w:color w:val="000000" w:themeColor="text1"/>
          <w:sz w:val="24"/>
          <w:szCs w:val="24"/>
        </w:rPr>
        <w:t>9.14-</w:t>
      </w:r>
      <w:r w:rsidR="00271F52" w:rsidRPr="008E24C5">
        <w:rPr>
          <w:color w:val="000000" w:themeColor="text1"/>
          <w:sz w:val="24"/>
          <w:szCs w:val="24"/>
        </w:rPr>
        <w:t xml:space="preserve"> </w:t>
      </w:r>
      <w:r w:rsidRPr="008E24C5">
        <w:rPr>
          <w:color w:val="000000" w:themeColor="text1"/>
          <w:sz w:val="24"/>
          <w:szCs w:val="24"/>
        </w:rPr>
        <w:t>Caso não se realize lances verbais, será verificada pel</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a conformidade entre a proposta escrita de menor preço por item e o valor estimada para a contratação, ficando vedada a aceitação da proposta com valor do item, superior ao estimado no Termo de Referência – Anexo I deste Edital;</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9.15-</w:t>
      </w:r>
      <w:r w:rsidR="00271F52" w:rsidRPr="008E24C5">
        <w:rPr>
          <w:color w:val="000000" w:themeColor="text1"/>
          <w:sz w:val="24"/>
          <w:szCs w:val="24"/>
        </w:rPr>
        <w:t xml:space="preserve"> </w:t>
      </w:r>
      <w:r w:rsidRPr="008E24C5">
        <w:rPr>
          <w:color w:val="000000" w:themeColor="text1"/>
          <w:sz w:val="24"/>
          <w:szCs w:val="24"/>
        </w:rPr>
        <w:t xml:space="preserve">Declarada encerrada a etapa competitiva e ordenadas as propostas,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examinará a aceitabilidade da primeira classificada, quanto ao objeto e valor decidindo motivadamente a respeito, ficando vedada a aceitação da proposta com valor superior ao estimada no Termo de referência.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9.16- A microempresa ou a empresa de pequeno porte mais bem classificada, nos termos do art. 44 da Lei Complementar nº 123/2006, com preços iguais ou até 5 %</w:t>
      </w:r>
      <w:r w:rsidR="00271F52" w:rsidRPr="008E24C5">
        <w:rPr>
          <w:color w:val="000000" w:themeColor="text1"/>
          <w:sz w:val="24"/>
          <w:szCs w:val="24"/>
        </w:rPr>
        <w:t xml:space="preserve"> </w:t>
      </w:r>
      <w:r w:rsidRPr="008E24C5">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9.16.2- O disposto no subitem 9.16 somente se aplicará quando </w:t>
      </w:r>
      <w:r w:rsidRPr="008E24C5">
        <w:rPr>
          <w:b/>
          <w:color w:val="000000" w:themeColor="text1"/>
          <w:sz w:val="24"/>
          <w:szCs w:val="24"/>
        </w:rPr>
        <w:t xml:space="preserve">a melhor oferta inicial  </w:t>
      </w:r>
      <w:r w:rsidRPr="008E24C5">
        <w:rPr>
          <w:color w:val="000000" w:themeColor="text1"/>
          <w:sz w:val="24"/>
          <w:szCs w:val="24"/>
        </w:rPr>
        <w:t>não tiver sido apresentada por micro empresa ou empresa de pequeno porte.</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 xml:space="preserve">9.17-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9.18</w:t>
      </w:r>
      <w:r w:rsidRPr="008E24C5">
        <w:rPr>
          <w:b/>
          <w:bCs/>
          <w:color w:val="000000" w:themeColor="text1"/>
          <w:sz w:val="24"/>
          <w:szCs w:val="24"/>
        </w:rPr>
        <w:t>-</w:t>
      </w:r>
      <w:r w:rsidR="00271F52" w:rsidRPr="008E24C5">
        <w:rPr>
          <w:b/>
          <w:bCs/>
          <w:color w:val="000000" w:themeColor="text1"/>
          <w:sz w:val="24"/>
          <w:szCs w:val="24"/>
        </w:rPr>
        <w:t xml:space="preserve"> </w:t>
      </w:r>
      <w:r w:rsidRPr="008E24C5">
        <w:rPr>
          <w:color w:val="000000" w:themeColor="text1"/>
          <w:sz w:val="24"/>
          <w:szCs w:val="24"/>
        </w:rPr>
        <w:t xml:space="preserve">Sendo aceitável a proposta final classificada em primeiro lugar, após negociação com </w:t>
      </w:r>
      <w:r w:rsidR="00271F52" w:rsidRPr="008E24C5">
        <w:rPr>
          <w:color w:val="000000" w:themeColor="text1"/>
          <w:sz w:val="24"/>
          <w:szCs w:val="24"/>
        </w:rPr>
        <w:t>o</w:t>
      </w:r>
      <w:r w:rsidRPr="008E24C5">
        <w:rPr>
          <w:color w:val="000000" w:themeColor="text1"/>
          <w:sz w:val="24"/>
          <w:szCs w:val="24"/>
        </w:rPr>
        <w:t xml:space="preserve"> pregoeir</w:t>
      </w:r>
      <w:r w:rsidR="00271F52" w:rsidRPr="008E24C5">
        <w:rPr>
          <w:color w:val="000000" w:themeColor="text1"/>
          <w:sz w:val="24"/>
          <w:szCs w:val="24"/>
        </w:rPr>
        <w:t>o</w:t>
      </w:r>
      <w:r w:rsidRPr="008E24C5">
        <w:rPr>
          <w:color w:val="000000" w:themeColor="text1"/>
          <w:sz w:val="24"/>
          <w:szCs w:val="24"/>
        </w:rPr>
        <w:t xml:space="preserve">, será aberto o envelope contendo a documentação de habilitação da licitante que a tiver formulado, </w:t>
      </w:r>
      <w:r w:rsidRPr="008E24C5">
        <w:rPr>
          <w:b/>
          <w:bCs/>
          <w:color w:val="000000" w:themeColor="text1"/>
          <w:sz w:val="24"/>
          <w:szCs w:val="24"/>
        </w:rPr>
        <w:t xml:space="preserve">para confirmação das suas condições de habilitação, </w:t>
      </w:r>
      <w:r w:rsidRPr="008E24C5">
        <w:rPr>
          <w:b/>
          <w:bCs/>
          <w:color w:val="000000" w:themeColor="text1"/>
          <w:sz w:val="24"/>
          <w:szCs w:val="24"/>
          <w:u w:val="single"/>
        </w:rPr>
        <w:t>descrita no item 8</w:t>
      </w:r>
      <w:r w:rsidR="00B66AED" w:rsidRPr="008E24C5">
        <w:rPr>
          <w:b/>
          <w:bCs/>
          <w:color w:val="000000" w:themeColor="text1"/>
          <w:sz w:val="24"/>
          <w:szCs w:val="24"/>
          <w:u w:val="single"/>
        </w:rPr>
        <w:t xml:space="preserve"> </w:t>
      </w:r>
      <w:r w:rsidRPr="008E24C5">
        <w:rPr>
          <w:b/>
          <w:bCs/>
          <w:color w:val="000000" w:themeColor="text1"/>
          <w:sz w:val="24"/>
          <w:szCs w:val="24"/>
          <w:u w:val="single"/>
        </w:rPr>
        <w:t>deste Edital,</w:t>
      </w:r>
      <w:r w:rsidRPr="008E24C5">
        <w:rPr>
          <w:color w:val="000000" w:themeColor="text1"/>
          <w:sz w:val="24"/>
          <w:szCs w:val="24"/>
        </w:rPr>
        <w:t xml:space="preserve"> assegurado ao já cadastrado no Cadastro de Fornecedores e Prestadores de Serviços da </w:t>
      </w:r>
      <w:r w:rsidR="000518F0" w:rsidRPr="008E24C5">
        <w:rPr>
          <w:color w:val="000000" w:themeColor="text1"/>
          <w:sz w:val="24"/>
          <w:szCs w:val="24"/>
        </w:rPr>
        <w:lastRenderedPageBreak/>
        <w:t>Prefeitura Municipal de Bom Jardim</w:t>
      </w:r>
      <w:r w:rsidRPr="008E24C5">
        <w:rPr>
          <w:color w:val="000000" w:themeColor="text1"/>
          <w:sz w:val="24"/>
          <w:szCs w:val="24"/>
        </w:rPr>
        <w:t>, o direito de apresentar a documentação atualizada e regularizada na própria sessão de apreciação dos documentos;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9.19</w:t>
      </w:r>
      <w:r w:rsidRPr="008E24C5">
        <w:rPr>
          <w:b/>
          <w:bCs/>
          <w:color w:val="000000" w:themeColor="text1"/>
          <w:sz w:val="24"/>
          <w:szCs w:val="24"/>
        </w:rPr>
        <w:t xml:space="preserve">- </w:t>
      </w:r>
      <w:r w:rsidRPr="008E24C5">
        <w:rPr>
          <w:color w:val="000000" w:themeColor="text1"/>
          <w:sz w:val="24"/>
          <w:szCs w:val="24"/>
        </w:rPr>
        <w:t xml:space="preserve">Verificado o atendimento das exigências de habilitação fixadas no Edital,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declarará a licitante vencedora, adjudicando a ela o objeto do certame, caso nenhum licitante manifeste a intenção de recorrer;</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9.20</w:t>
      </w:r>
      <w:r w:rsidRPr="008E24C5">
        <w:rPr>
          <w:b/>
          <w:bCs/>
          <w:color w:val="000000" w:themeColor="text1"/>
          <w:sz w:val="24"/>
          <w:szCs w:val="24"/>
        </w:rPr>
        <w:t>–</w:t>
      </w:r>
      <w:r w:rsidR="00C83099" w:rsidRPr="008E24C5">
        <w:rPr>
          <w:b/>
          <w:bCs/>
          <w:color w:val="000000" w:themeColor="text1"/>
          <w:sz w:val="24"/>
          <w:szCs w:val="24"/>
        </w:rPr>
        <w:t xml:space="preserve"> </w:t>
      </w:r>
      <w:r w:rsidRPr="008E24C5">
        <w:rPr>
          <w:color w:val="000000" w:themeColor="text1"/>
          <w:sz w:val="24"/>
          <w:szCs w:val="24"/>
        </w:rPr>
        <w:t xml:space="preserve">Caso a licitante vencedora desatenda as exigências de habilitação, </w:t>
      </w:r>
      <w:r w:rsidR="00C83099" w:rsidRPr="008E24C5">
        <w:rPr>
          <w:color w:val="000000" w:themeColor="text1"/>
          <w:sz w:val="24"/>
          <w:szCs w:val="24"/>
        </w:rPr>
        <w:t>o</w:t>
      </w:r>
      <w:r w:rsidRPr="008E24C5">
        <w:rPr>
          <w:color w:val="000000" w:themeColor="text1"/>
          <w:sz w:val="24"/>
          <w:szCs w:val="24"/>
        </w:rPr>
        <w:t xml:space="preserve"> Pregoeir</w:t>
      </w:r>
      <w:r w:rsidR="00C83099" w:rsidRPr="008E24C5">
        <w:rPr>
          <w:color w:val="000000" w:themeColor="text1"/>
          <w:sz w:val="24"/>
          <w:szCs w:val="24"/>
        </w:rPr>
        <w:t>o</w:t>
      </w:r>
      <w:r w:rsidRPr="008E24C5">
        <w:rPr>
          <w:color w:val="000000" w:themeColor="text1"/>
          <w:sz w:val="24"/>
          <w:szCs w:val="24"/>
        </w:rPr>
        <w:t xml:space="preserve"> examinará as ofertas s</w:t>
      </w:r>
      <w:r w:rsidR="00C83099" w:rsidRPr="008E24C5">
        <w:rPr>
          <w:color w:val="000000" w:themeColor="text1"/>
          <w:sz w:val="24"/>
          <w:szCs w:val="24"/>
        </w:rPr>
        <w:t>ubsequ</w:t>
      </w:r>
      <w:r w:rsidRPr="008E24C5">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9.21</w:t>
      </w:r>
      <w:r w:rsidRPr="008E24C5">
        <w:rPr>
          <w:b/>
          <w:bCs/>
          <w:color w:val="000000" w:themeColor="text1"/>
          <w:sz w:val="24"/>
          <w:szCs w:val="24"/>
        </w:rPr>
        <w:t>-</w:t>
      </w:r>
      <w:r w:rsidRPr="008E24C5">
        <w:rPr>
          <w:color w:val="000000" w:themeColor="text1"/>
          <w:sz w:val="24"/>
          <w:szCs w:val="24"/>
        </w:rPr>
        <w:t>Na reunião lavrar-se-á ata, em que serão registradas as ocorrências relevantes, e, ao final, será assinada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E24C5" w:rsidRDefault="008A6E70" w:rsidP="00B53E30">
      <w:pPr>
        <w:pStyle w:val="Cabealho"/>
        <w:tabs>
          <w:tab w:val="clear" w:pos="4419"/>
          <w:tab w:val="clear" w:pos="8838"/>
        </w:tabs>
        <w:ind w:left="180"/>
        <w:jc w:val="both"/>
        <w:rPr>
          <w:color w:val="000000" w:themeColor="text1"/>
          <w:sz w:val="24"/>
          <w:szCs w:val="24"/>
        </w:rPr>
      </w:pPr>
    </w:p>
    <w:p w:rsidR="008A6E70" w:rsidRPr="008E24C5" w:rsidRDefault="008A6E70" w:rsidP="00B53E30">
      <w:pPr>
        <w:pStyle w:val="Cabealho"/>
        <w:tabs>
          <w:tab w:val="clear" w:pos="4419"/>
          <w:tab w:val="clear" w:pos="8838"/>
        </w:tabs>
        <w:ind w:left="180"/>
        <w:jc w:val="both"/>
        <w:rPr>
          <w:color w:val="000000" w:themeColor="text1"/>
          <w:sz w:val="24"/>
          <w:szCs w:val="24"/>
        </w:rPr>
      </w:pPr>
      <w:r w:rsidRPr="008E24C5">
        <w:rPr>
          <w:color w:val="000000" w:themeColor="text1"/>
          <w:sz w:val="24"/>
          <w:szCs w:val="24"/>
        </w:rPr>
        <w:t>9.22</w:t>
      </w:r>
      <w:r w:rsidRPr="008E24C5">
        <w:rPr>
          <w:b/>
          <w:bCs/>
          <w:color w:val="000000" w:themeColor="text1"/>
          <w:sz w:val="24"/>
          <w:szCs w:val="24"/>
        </w:rPr>
        <w:t>-</w:t>
      </w:r>
      <w:r w:rsidR="00466057" w:rsidRPr="008E24C5">
        <w:rPr>
          <w:b/>
          <w:bCs/>
          <w:color w:val="000000" w:themeColor="text1"/>
          <w:sz w:val="24"/>
          <w:szCs w:val="24"/>
        </w:rPr>
        <w:t xml:space="preserve"> </w:t>
      </w:r>
      <w:r w:rsidR="00466057" w:rsidRPr="008E24C5">
        <w:rPr>
          <w:bCs/>
          <w:color w:val="000000" w:themeColor="text1"/>
          <w:sz w:val="24"/>
          <w:szCs w:val="24"/>
        </w:rPr>
        <w:t>O</w:t>
      </w:r>
      <w:r w:rsidR="00466057" w:rsidRPr="008E24C5">
        <w:rPr>
          <w:color w:val="000000" w:themeColor="text1"/>
          <w:sz w:val="24"/>
          <w:szCs w:val="24"/>
        </w:rPr>
        <w:t xml:space="preserve"> Pregoeiro</w:t>
      </w:r>
      <w:r w:rsidRPr="008E24C5">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8A6E70" w:rsidRPr="008E24C5" w:rsidRDefault="008A6E70" w:rsidP="00B53E30">
      <w:pPr>
        <w:pStyle w:val="Cabealho"/>
        <w:tabs>
          <w:tab w:val="clear" w:pos="4419"/>
          <w:tab w:val="clear" w:pos="8838"/>
          <w:tab w:val="left" w:pos="1694"/>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 xml:space="preserve">    10.- DOS RECURSOS ADMINISTRATIVOS: </w:t>
      </w:r>
    </w:p>
    <w:p w:rsidR="000518F0" w:rsidRPr="008E24C5" w:rsidRDefault="000518F0" w:rsidP="00B53E30">
      <w:pPr>
        <w:pStyle w:val="Cabealho"/>
        <w:tabs>
          <w:tab w:val="clear" w:pos="4419"/>
          <w:tab w:val="clear" w:pos="8838"/>
        </w:tabs>
        <w:jc w:val="both"/>
        <w:rPr>
          <w:b/>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10.1- Ao final da sessão e declarada a licitante vencedora pel</w:t>
      </w:r>
      <w:r w:rsidR="00466057" w:rsidRPr="008E24C5">
        <w:rPr>
          <w:color w:val="000000" w:themeColor="text1"/>
          <w:sz w:val="24"/>
          <w:szCs w:val="24"/>
        </w:rPr>
        <w:t>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10.2- A falta de manifestação imediata e motivada da licitante importará a decadência do direito de recurso e a adjudic</w:t>
      </w:r>
      <w:r w:rsidR="00466057" w:rsidRPr="008E24C5">
        <w:rPr>
          <w:color w:val="000000" w:themeColor="text1"/>
          <w:sz w:val="24"/>
          <w:szCs w:val="24"/>
        </w:rPr>
        <w:t>ação do objeto da licitação pelo</w:t>
      </w:r>
      <w:r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ao vencedor;</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10.3- O acolhimento do recurso importará a invalidação apenas dos atos insuscetíveis de aproveitamento;</w:t>
      </w:r>
    </w:p>
    <w:p w:rsidR="00E11160" w:rsidRPr="008E24C5" w:rsidRDefault="00E11160" w:rsidP="00B53E30">
      <w:pPr>
        <w:pStyle w:val="Cabealho"/>
        <w:tabs>
          <w:tab w:val="clear" w:pos="4419"/>
          <w:tab w:val="clear" w:pos="8838"/>
        </w:tabs>
        <w:ind w:left="284" w:hanging="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10.4- A petição poderá ser feita na própria sessão de recebimento, e, se oral, será reduzida a termo em ata;</w:t>
      </w:r>
    </w:p>
    <w:p w:rsidR="00E11160" w:rsidRPr="008E24C5" w:rsidRDefault="00E11160" w:rsidP="00B53E30">
      <w:pPr>
        <w:autoSpaceDE w:val="0"/>
        <w:autoSpaceDN w:val="0"/>
        <w:adjustRightInd w:val="0"/>
        <w:ind w:left="284"/>
        <w:jc w:val="both"/>
        <w:rPr>
          <w:color w:val="000000" w:themeColor="text1"/>
          <w:sz w:val="24"/>
          <w:szCs w:val="24"/>
        </w:rPr>
      </w:pPr>
    </w:p>
    <w:p w:rsidR="00E11160" w:rsidRPr="008E24C5" w:rsidRDefault="00E11160" w:rsidP="00B53E30">
      <w:pPr>
        <w:autoSpaceDE w:val="0"/>
        <w:autoSpaceDN w:val="0"/>
        <w:adjustRightInd w:val="0"/>
        <w:ind w:left="284"/>
        <w:jc w:val="both"/>
        <w:rPr>
          <w:color w:val="000000" w:themeColor="text1"/>
          <w:sz w:val="24"/>
          <w:szCs w:val="24"/>
        </w:rPr>
      </w:pPr>
      <w:r w:rsidRPr="008E24C5">
        <w:rPr>
          <w:color w:val="000000" w:themeColor="text1"/>
          <w:sz w:val="24"/>
          <w:szCs w:val="24"/>
        </w:rPr>
        <w:t>1</w:t>
      </w:r>
      <w:r w:rsidR="00466057" w:rsidRPr="008E24C5">
        <w:rPr>
          <w:color w:val="000000" w:themeColor="text1"/>
          <w:sz w:val="24"/>
          <w:szCs w:val="24"/>
        </w:rPr>
        <w:t>0.5- O recurso contra decisão do</w:t>
      </w:r>
      <w:r w:rsidR="00F420DD" w:rsidRPr="008E24C5">
        <w:rPr>
          <w:color w:val="000000" w:themeColor="text1"/>
          <w:sz w:val="24"/>
          <w:szCs w:val="24"/>
        </w:rPr>
        <w:t xml:space="preserve"> Pregoeir</w:t>
      </w:r>
      <w:r w:rsidR="00466057" w:rsidRPr="008E24C5">
        <w:rPr>
          <w:color w:val="000000" w:themeColor="text1"/>
          <w:sz w:val="24"/>
          <w:szCs w:val="24"/>
        </w:rPr>
        <w:t>o</w:t>
      </w:r>
      <w:r w:rsidRPr="008E24C5">
        <w:rPr>
          <w:color w:val="000000" w:themeColor="text1"/>
          <w:sz w:val="24"/>
          <w:szCs w:val="24"/>
        </w:rPr>
        <w:t xml:space="preserve"> não terá efeito suspensivo;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 xml:space="preserve">  </w:t>
      </w: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lastRenderedPageBreak/>
        <w:t xml:space="preserve">10.7- Os recursos e as </w:t>
      </w:r>
      <w:r w:rsidR="00A11721" w:rsidRPr="008E24C5">
        <w:rPr>
          <w:color w:val="000000" w:themeColor="text1"/>
          <w:sz w:val="24"/>
          <w:szCs w:val="24"/>
        </w:rPr>
        <w:t xml:space="preserve">contrarrazões serão dirigidos </w:t>
      </w:r>
      <w:r w:rsidR="00466057" w:rsidRPr="008E24C5">
        <w:rPr>
          <w:color w:val="000000" w:themeColor="text1"/>
          <w:sz w:val="24"/>
          <w:szCs w:val="24"/>
        </w:rPr>
        <w:t>ao</w:t>
      </w:r>
      <w:r w:rsidRPr="008E24C5">
        <w:rPr>
          <w:color w:val="000000" w:themeColor="text1"/>
          <w:sz w:val="24"/>
          <w:szCs w:val="24"/>
        </w:rPr>
        <w:t xml:space="preserve"> </w:t>
      </w:r>
      <w:r w:rsidR="00A11721" w:rsidRPr="008E24C5">
        <w:rPr>
          <w:color w:val="000000" w:themeColor="text1"/>
          <w:sz w:val="24"/>
          <w:szCs w:val="24"/>
        </w:rPr>
        <w:t>Pregoeir</w:t>
      </w:r>
      <w:r w:rsidR="00466057" w:rsidRPr="008E24C5">
        <w:rPr>
          <w:color w:val="000000" w:themeColor="text1"/>
          <w:sz w:val="24"/>
          <w:szCs w:val="24"/>
        </w:rPr>
        <w:t>o</w:t>
      </w:r>
      <w:r w:rsidR="00A11721" w:rsidRPr="008E24C5">
        <w:rPr>
          <w:color w:val="000000" w:themeColor="text1"/>
          <w:sz w:val="24"/>
          <w:szCs w:val="24"/>
        </w:rPr>
        <w:t>, que poderá reconsiderar ou enviar para a Autoridade Competente</w:t>
      </w:r>
      <w:r w:rsidRPr="008E24C5">
        <w:rPr>
          <w:color w:val="000000" w:themeColor="text1"/>
          <w:sz w:val="24"/>
          <w:szCs w:val="24"/>
        </w:rPr>
        <w:t>, que, no prazo de 5 (cinco) dias úteis, decidirá de forma fundamentada;</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pStyle w:val="Cabealho"/>
        <w:tabs>
          <w:tab w:val="clear" w:pos="4419"/>
          <w:tab w:val="clear" w:pos="8838"/>
        </w:tabs>
        <w:ind w:left="284"/>
        <w:jc w:val="both"/>
        <w:rPr>
          <w:color w:val="000000" w:themeColor="text1"/>
          <w:sz w:val="24"/>
          <w:szCs w:val="24"/>
        </w:rPr>
      </w:pPr>
      <w:r w:rsidRPr="008E24C5">
        <w:rPr>
          <w:color w:val="000000" w:themeColor="text1"/>
          <w:sz w:val="24"/>
          <w:szCs w:val="24"/>
        </w:rPr>
        <w:t>10.8- Decididos os recursos e constatada a reg</w:t>
      </w:r>
      <w:r w:rsidR="00A11721" w:rsidRPr="008E24C5">
        <w:rPr>
          <w:color w:val="000000" w:themeColor="text1"/>
          <w:sz w:val="24"/>
          <w:szCs w:val="24"/>
        </w:rPr>
        <w:t>ularidade dos atos praticados, 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xml:space="preserve"> adjudicará o objeto e homologará o procedimento licitatório;</w:t>
      </w:r>
    </w:p>
    <w:p w:rsidR="00E11160" w:rsidRPr="008E24C5" w:rsidRDefault="00E11160" w:rsidP="00B53E30">
      <w:pPr>
        <w:pStyle w:val="Cabealho"/>
        <w:tabs>
          <w:tab w:val="clear" w:pos="4419"/>
          <w:tab w:val="clear" w:pos="8838"/>
        </w:tabs>
        <w:ind w:left="284"/>
        <w:jc w:val="both"/>
        <w:rPr>
          <w:color w:val="000000" w:themeColor="text1"/>
          <w:sz w:val="24"/>
          <w:szCs w:val="24"/>
        </w:rPr>
      </w:pPr>
    </w:p>
    <w:p w:rsidR="00E11160" w:rsidRPr="008E24C5" w:rsidRDefault="00E11160" w:rsidP="00B53E30">
      <w:pPr>
        <w:autoSpaceDE w:val="0"/>
        <w:autoSpaceDN w:val="0"/>
        <w:adjustRightInd w:val="0"/>
        <w:ind w:firstLine="284"/>
        <w:jc w:val="both"/>
        <w:rPr>
          <w:color w:val="000000" w:themeColor="text1"/>
          <w:sz w:val="24"/>
          <w:szCs w:val="24"/>
        </w:rPr>
      </w:pPr>
      <w:r w:rsidRPr="008E24C5">
        <w:rPr>
          <w:color w:val="000000" w:themeColor="text1"/>
          <w:sz w:val="24"/>
          <w:szCs w:val="24"/>
        </w:rPr>
        <w:t>10.9-</w:t>
      </w:r>
      <w:r w:rsidRPr="008E24C5">
        <w:rPr>
          <w:b/>
          <w:bCs/>
          <w:color w:val="000000" w:themeColor="text1"/>
          <w:sz w:val="24"/>
          <w:szCs w:val="24"/>
        </w:rPr>
        <w:t xml:space="preserve"> </w:t>
      </w:r>
      <w:r w:rsidRPr="008E24C5">
        <w:rPr>
          <w:color w:val="000000" w:themeColor="text1"/>
          <w:sz w:val="24"/>
          <w:szCs w:val="24"/>
        </w:rPr>
        <w:t>Dos atos da Administração, após a Adjudicação, decorrentes da aplicação da Lei no 8.666/93, caberá:</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 - recur</w:t>
      </w:r>
      <w:r w:rsidR="00412892" w:rsidRPr="008E24C5">
        <w:rPr>
          <w:color w:val="000000" w:themeColor="text1"/>
          <w:sz w:val="24"/>
          <w:szCs w:val="24"/>
        </w:rPr>
        <w:t>so, dirigido à</w:t>
      </w:r>
      <w:r w:rsidRPr="008E24C5">
        <w:rPr>
          <w:color w:val="000000" w:themeColor="text1"/>
          <w:sz w:val="24"/>
          <w:szCs w:val="24"/>
        </w:rPr>
        <w:t xml:space="preserve"> </w:t>
      </w:r>
      <w:r w:rsidR="00412892" w:rsidRPr="008E24C5">
        <w:rPr>
          <w:color w:val="000000" w:themeColor="text1"/>
          <w:sz w:val="24"/>
          <w:szCs w:val="24"/>
        </w:rPr>
        <w:t>Autoridade Competente</w:t>
      </w:r>
      <w:r w:rsidRPr="008E24C5">
        <w:rPr>
          <w:color w:val="000000" w:themeColor="text1"/>
          <w:sz w:val="24"/>
          <w:szCs w:val="24"/>
        </w:rPr>
        <w:t>, por intermédio do Pregoeiro, interposto no prazo de 05 (cinco) dias úteis, a contar da intimação do ato, a ser protocolizado no endereço referido no subitem 12.6 deste Edital, nos casos de:</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anulação ou revogação da licitação;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rescisão do Contrato, a que se refere o inciso I do artigo 79 da Lei no 8.666/93;</w:t>
      </w:r>
    </w:p>
    <w:p w:rsidR="00E11160" w:rsidRPr="008E24C5" w:rsidRDefault="00E11160" w:rsidP="00B53E30">
      <w:pPr>
        <w:pStyle w:val="PargrafodaLista1"/>
        <w:spacing w:line="240" w:lineRule="auto"/>
        <w:rPr>
          <w:rFonts w:ascii="Times New Roman" w:hAnsi="Times New Roman" w:cs="Times New Roman"/>
          <w:color w:val="000000" w:themeColor="text1"/>
          <w:sz w:val="24"/>
          <w:szCs w:val="24"/>
        </w:rPr>
      </w:pPr>
    </w:p>
    <w:p w:rsidR="00E11160" w:rsidRPr="008E24C5" w:rsidRDefault="00E11160" w:rsidP="00B53E30">
      <w:pPr>
        <w:pStyle w:val="PargrafodaLista1"/>
        <w:numPr>
          <w:ilvl w:val="0"/>
          <w:numId w:val="4"/>
        </w:numPr>
        <w:autoSpaceDE w:val="0"/>
        <w:autoSpaceDN w:val="0"/>
        <w:adjustRightInd w:val="0"/>
        <w:spacing w:line="240" w:lineRule="auto"/>
        <w:rPr>
          <w:rFonts w:ascii="Times New Roman" w:hAnsi="Times New Roman" w:cs="Times New Roman"/>
          <w:color w:val="000000" w:themeColor="text1"/>
          <w:sz w:val="24"/>
          <w:szCs w:val="24"/>
        </w:rPr>
      </w:pPr>
      <w:r w:rsidRPr="008E24C5">
        <w:rPr>
          <w:rFonts w:ascii="Times New Roman" w:hAnsi="Times New Roman" w:cs="Times New Roman"/>
          <w:color w:val="000000" w:themeColor="text1"/>
          <w:sz w:val="24"/>
          <w:szCs w:val="24"/>
        </w:rPr>
        <w:t>aplicação das penas de advertência, suspensão temporária ou multa.</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color w:val="000000" w:themeColor="text1"/>
          <w:sz w:val="24"/>
          <w:szCs w:val="24"/>
        </w:rPr>
        <w:t>III - pedido</w:t>
      </w:r>
      <w:r w:rsidR="00A11721" w:rsidRPr="008E24C5">
        <w:rPr>
          <w:color w:val="000000" w:themeColor="text1"/>
          <w:sz w:val="24"/>
          <w:szCs w:val="24"/>
        </w:rPr>
        <w:t xml:space="preserve"> de reconsideração de decisão da</w:t>
      </w:r>
      <w:r w:rsidRPr="008E24C5">
        <w:rPr>
          <w:color w:val="000000" w:themeColor="text1"/>
          <w:sz w:val="24"/>
          <w:szCs w:val="24"/>
        </w:rPr>
        <w:t xml:space="preserve"> </w:t>
      </w:r>
      <w:r w:rsidR="00A11721" w:rsidRPr="008E24C5">
        <w:rPr>
          <w:color w:val="000000" w:themeColor="text1"/>
          <w:sz w:val="24"/>
          <w:szCs w:val="24"/>
        </w:rPr>
        <w:t>Autoridade Competente</w:t>
      </w:r>
      <w:r w:rsidRPr="008E24C5">
        <w:rPr>
          <w:color w:val="000000" w:themeColor="text1"/>
          <w:sz w:val="24"/>
          <w:szCs w:val="24"/>
        </w:rPr>
        <w:t>, no caso de declaração de inidoneidade para licitar ou contratar com a Administração Pública, no prazo de 10 (dez) dias úteis da  intimação do ato.</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466057" w:rsidP="00B53E30">
      <w:pPr>
        <w:autoSpaceDE w:val="0"/>
        <w:autoSpaceDN w:val="0"/>
        <w:adjustRightInd w:val="0"/>
        <w:jc w:val="both"/>
        <w:rPr>
          <w:color w:val="000000" w:themeColor="text1"/>
          <w:sz w:val="24"/>
          <w:szCs w:val="24"/>
        </w:rPr>
      </w:pPr>
      <w:r w:rsidRPr="008E24C5">
        <w:rPr>
          <w:bCs/>
          <w:color w:val="000000" w:themeColor="text1"/>
          <w:sz w:val="24"/>
          <w:szCs w:val="24"/>
        </w:rPr>
        <w:t>10.9</w:t>
      </w:r>
      <w:r w:rsidR="00E11160" w:rsidRPr="008E24C5">
        <w:rPr>
          <w:bCs/>
          <w:color w:val="000000" w:themeColor="text1"/>
          <w:sz w:val="24"/>
          <w:szCs w:val="24"/>
        </w:rPr>
        <w:t xml:space="preserve">- </w:t>
      </w:r>
      <w:r w:rsidR="00E11160" w:rsidRPr="008E24C5">
        <w:rPr>
          <w:color w:val="000000" w:themeColor="text1"/>
          <w:sz w:val="24"/>
          <w:szCs w:val="24"/>
        </w:rPr>
        <w:t>Interposto, o recurso será aberto prazo aos demais licitantes, que poderão impugná-lo em até 5 (cinco) dias úteis.</w:t>
      </w:r>
    </w:p>
    <w:p w:rsidR="00E11160" w:rsidRPr="008E24C5" w:rsidRDefault="00E11160" w:rsidP="00B53E30">
      <w:pPr>
        <w:autoSpaceDE w:val="0"/>
        <w:autoSpaceDN w:val="0"/>
        <w:adjustRightInd w:val="0"/>
        <w:jc w:val="both"/>
        <w:rPr>
          <w:color w:val="000000" w:themeColor="text1"/>
          <w:sz w:val="24"/>
          <w:szCs w:val="24"/>
        </w:rPr>
      </w:pPr>
    </w:p>
    <w:p w:rsidR="00E11160" w:rsidRPr="008E24C5" w:rsidRDefault="00E11160" w:rsidP="00B53E30">
      <w:pPr>
        <w:autoSpaceDE w:val="0"/>
        <w:autoSpaceDN w:val="0"/>
        <w:adjustRightInd w:val="0"/>
        <w:jc w:val="both"/>
        <w:rPr>
          <w:color w:val="000000" w:themeColor="text1"/>
          <w:sz w:val="24"/>
          <w:szCs w:val="24"/>
        </w:rPr>
      </w:pPr>
      <w:r w:rsidRPr="008E24C5">
        <w:rPr>
          <w:bCs/>
          <w:color w:val="000000" w:themeColor="text1"/>
          <w:sz w:val="24"/>
          <w:szCs w:val="24"/>
        </w:rPr>
        <w:t xml:space="preserve">10.10- </w:t>
      </w:r>
      <w:r w:rsidRPr="008E24C5">
        <w:rPr>
          <w:color w:val="000000" w:themeColor="text1"/>
          <w:sz w:val="24"/>
          <w:szCs w:val="24"/>
        </w:rPr>
        <w:t>A intimação dos atos referidos no inciso I do subitem 12.9, excluindo-se as penas de advertência e multa de mora, e no inciso III, será feita mediante publicação no órgão oficial do Município.</w:t>
      </w:r>
    </w:p>
    <w:p w:rsidR="008A6E70" w:rsidRPr="008E24C5"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6B1AED">
      <w:pPr>
        <w:spacing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bCs/>
          <w:color w:val="000000" w:themeColor="text1"/>
          <w:sz w:val="24"/>
          <w:szCs w:val="24"/>
        </w:rPr>
        <w:t>11.1</w:t>
      </w:r>
      <w:r w:rsidRPr="008E24C5">
        <w:rPr>
          <w:rFonts w:eastAsia="Calibri"/>
          <w:b/>
          <w:bCs/>
          <w:color w:val="000000" w:themeColor="text1"/>
          <w:sz w:val="24"/>
          <w:szCs w:val="24"/>
        </w:rPr>
        <w:t xml:space="preserve"> – </w:t>
      </w:r>
      <w:r w:rsidRPr="008E24C5">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lastRenderedPageBreak/>
        <w:t>11.2 – As penalidades referidas no caput do artigo 81, da Lei nº 8666/93 e alterações posteriores, não se aplicam às demais licitantes que forem convocadas, conforme a ordem de classificação das propostas, que não aceitarem a contratação.</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11.3.1 – As penalidades de que tratam o subitem anterior, serão aplicadas na forma abaixo:</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Falhar, fraudar, atrasar a entrega dos materiais, ficará impedido de licitar e contratar com o Município por, no mínimo 90 (noventa) dias até 02 (dois) anos;</w:t>
      </w:r>
    </w:p>
    <w:p w:rsidR="00BF0D5E" w:rsidRPr="008E24C5" w:rsidRDefault="00BF0D5E" w:rsidP="00601D13">
      <w:pPr>
        <w:pStyle w:val="PargrafodaLista"/>
        <w:numPr>
          <w:ilvl w:val="0"/>
          <w:numId w:val="10"/>
        </w:numPr>
        <w:spacing w:before="280" w:line="276" w:lineRule="auto"/>
        <w:jc w:val="both"/>
        <w:rPr>
          <w:rFonts w:eastAsia="Calibri"/>
          <w:color w:val="000000" w:themeColor="text1"/>
        </w:rPr>
      </w:pPr>
      <w:r w:rsidRPr="008E24C5">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11.4 – A CONTRATADA ficará sujeita às seguintes penalidades, garantidas a prévia defesa, pela inexecução total ou parcial do Edital: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 - advertência;</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II – multa(s):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BF0D5E" w:rsidRPr="008E24C5" w:rsidRDefault="00BF0D5E" w:rsidP="00601D13">
      <w:pPr>
        <w:pStyle w:val="PargrafodaLista"/>
        <w:numPr>
          <w:ilvl w:val="0"/>
          <w:numId w:val="11"/>
        </w:numPr>
        <w:spacing w:before="280" w:line="276" w:lineRule="auto"/>
        <w:jc w:val="both"/>
        <w:rPr>
          <w:rFonts w:eastAsia="Calibri"/>
          <w:color w:val="000000" w:themeColor="text1"/>
        </w:rPr>
      </w:pPr>
      <w:r w:rsidRPr="008E24C5">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BF0D5E" w:rsidRPr="008E24C5" w:rsidRDefault="00BF0D5E" w:rsidP="00601D13">
      <w:pPr>
        <w:pStyle w:val="PargrafodaLista"/>
        <w:numPr>
          <w:ilvl w:val="0"/>
          <w:numId w:val="11"/>
        </w:numPr>
        <w:spacing w:before="280" w:line="276" w:lineRule="auto"/>
        <w:jc w:val="both"/>
        <w:rPr>
          <w:color w:val="000000" w:themeColor="text1"/>
        </w:rPr>
      </w:pPr>
      <w:r w:rsidRPr="008E24C5">
        <w:rPr>
          <w:rFonts w:eastAsia="Calibri"/>
          <w:color w:val="000000" w:themeColor="text1"/>
        </w:rPr>
        <w:t>pelo descumprimento de qualquer outra obrigação: multa de 5% do valor total do contrato;</w:t>
      </w:r>
    </w:p>
    <w:p w:rsidR="00BF0D5E" w:rsidRPr="008E24C5" w:rsidRDefault="00BF0D5E" w:rsidP="00601D13">
      <w:pPr>
        <w:pStyle w:val="PargrafodaLista7"/>
        <w:numPr>
          <w:ilvl w:val="0"/>
          <w:numId w:val="11"/>
        </w:numPr>
        <w:spacing w:before="280" w:after="200" w:line="276" w:lineRule="auto"/>
        <w:jc w:val="both"/>
        <w:rPr>
          <w:rFonts w:eastAsia="Calibri"/>
          <w:color w:val="000000" w:themeColor="text1"/>
          <w:sz w:val="24"/>
          <w:szCs w:val="24"/>
        </w:rPr>
      </w:pPr>
      <w:r w:rsidRPr="008E24C5">
        <w:rPr>
          <w:rFonts w:eastAsia="Calibri"/>
          <w:color w:val="000000" w:themeColor="text1"/>
          <w:sz w:val="24"/>
          <w:szCs w:val="24"/>
        </w:rPr>
        <w:t>suspensão temporária de participação em licitação e impedimento de contratar com a Administração pelo prazo não superior a 2 (dois) anos; e,</w:t>
      </w:r>
    </w:p>
    <w:p w:rsidR="00BF0D5E" w:rsidRPr="008E24C5" w:rsidRDefault="00BF0D5E" w:rsidP="00601D13">
      <w:pPr>
        <w:pStyle w:val="PargrafodaLista7"/>
        <w:numPr>
          <w:ilvl w:val="0"/>
          <w:numId w:val="11"/>
        </w:numPr>
        <w:spacing w:before="280" w:after="200" w:line="276" w:lineRule="auto"/>
        <w:jc w:val="both"/>
        <w:rPr>
          <w:color w:val="000000" w:themeColor="text1"/>
          <w:sz w:val="24"/>
          <w:szCs w:val="24"/>
        </w:rPr>
      </w:pPr>
      <w:r w:rsidRPr="008E24C5">
        <w:rPr>
          <w:rFonts w:eastAsia="Calibri"/>
          <w:color w:val="000000" w:themeColor="text1"/>
          <w:sz w:val="24"/>
          <w:szCs w:val="24"/>
        </w:rPr>
        <w:lastRenderedPageBreak/>
        <w:t>Declaração de inidoneidade para licitar ou contratar com a Administração;</w:t>
      </w:r>
    </w:p>
    <w:p w:rsidR="00BF0D5E" w:rsidRPr="008E24C5" w:rsidRDefault="00BF0D5E" w:rsidP="00601D13">
      <w:pPr>
        <w:pStyle w:val="PargrafodaLista7"/>
        <w:numPr>
          <w:ilvl w:val="0"/>
          <w:numId w:val="11"/>
        </w:numPr>
        <w:spacing w:before="280" w:after="200" w:line="276" w:lineRule="auto"/>
        <w:jc w:val="both"/>
        <w:rPr>
          <w:rFonts w:eastAsia="Calibri"/>
          <w:color w:val="000000" w:themeColor="text1"/>
          <w:sz w:val="24"/>
          <w:szCs w:val="24"/>
        </w:rPr>
      </w:pPr>
      <w:r w:rsidRPr="008E24C5">
        <w:rPr>
          <w:rFonts w:eastAsia="Calibri"/>
          <w:color w:val="000000" w:themeColor="text1"/>
          <w:sz w:val="24"/>
          <w:szCs w:val="24"/>
        </w:rPr>
        <w:t>O atraso na prestação dos serviços por mais de 24 (vinte e quatro) horas, ensejará a rescisão contratual, sem prejuízo da multa cabível;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11.7 – Ficarão ainda sujeitos às penalidades previstas nos incisos III e IV do artigo 87, da Lei nº 8.666/93 e alterações posteriores, os profissionais ou as empresas que praticarem os ilícitos previstos no artigo 88 do mesmo diploma legal;</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11.8 – Para as penalidades previstas nos subitens 11.1 ao 11.7 será garantido o direito ao contraditório e ampla defesa;</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11.9 - As penalidades só poderão ser relevadas nas hipóteses de caso fortuito ou força maior, devidamente justificados e comprovados, a juízo da Administração;</w:t>
      </w:r>
    </w:p>
    <w:p w:rsidR="00BF0D5E" w:rsidRPr="008E24C5" w:rsidRDefault="00BF0D5E" w:rsidP="008E24C5">
      <w:pPr>
        <w:spacing w:before="280" w:line="276" w:lineRule="auto"/>
        <w:jc w:val="both"/>
        <w:rPr>
          <w:rFonts w:eastAsia="Calibri"/>
          <w:color w:val="000000" w:themeColor="text1"/>
          <w:sz w:val="24"/>
          <w:szCs w:val="24"/>
        </w:rPr>
      </w:pPr>
      <w:r w:rsidRPr="008E24C5">
        <w:rPr>
          <w:rFonts w:eastAsia="Calibri"/>
          <w:color w:val="000000" w:themeColor="text1"/>
          <w:sz w:val="24"/>
          <w:szCs w:val="24"/>
        </w:rPr>
        <w:t>11.10 – Constituirão motivos para rescisão do contrato, independente da conclusão do seu prazo: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Razões de interesse público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Reiterada desobediência dos preceitos estabelecidos;</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Falta grave a Juízo do Município;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Falência ou insolvência;</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rFonts w:eastAsia="Calibri"/>
          <w:color w:val="000000" w:themeColor="text1"/>
          <w:sz w:val="24"/>
          <w:szCs w:val="24"/>
        </w:rPr>
        <w:t>Inexecução total ou parcial do contrato;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Alteração social ou modificação da finalidade ou estrutura da empresa, que venha a prejudicar a execução do contrato;</w:t>
      </w:r>
    </w:p>
    <w:p w:rsidR="00BF0D5E" w:rsidRPr="008E24C5" w:rsidRDefault="00BF0D5E" w:rsidP="00601D13">
      <w:pPr>
        <w:pStyle w:val="PargrafodaLista7"/>
        <w:numPr>
          <w:ilvl w:val="1"/>
          <w:numId w:val="6"/>
        </w:numPr>
        <w:spacing w:line="276" w:lineRule="auto"/>
        <w:ind w:left="426" w:hanging="141"/>
        <w:jc w:val="both"/>
        <w:rPr>
          <w:rFonts w:eastAsia="Calibri"/>
          <w:color w:val="000000" w:themeColor="text1"/>
          <w:sz w:val="24"/>
          <w:szCs w:val="24"/>
        </w:rPr>
      </w:pPr>
      <w:r w:rsidRPr="008E24C5">
        <w:rPr>
          <w:rFonts w:eastAsia="Calibri"/>
          <w:color w:val="000000" w:themeColor="text1"/>
          <w:sz w:val="24"/>
          <w:szCs w:val="24"/>
        </w:rPr>
        <w:t>Mudanças na legislação em vigor sobre licitações, impossibilitando a execução do presente contrato;</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rFonts w:eastAsia="Calibri"/>
          <w:color w:val="000000" w:themeColor="text1"/>
          <w:sz w:val="24"/>
          <w:szCs w:val="24"/>
        </w:rPr>
        <w:t>Descumprimento de qualquer cláusula contratual;</w:t>
      </w:r>
    </w:p>
    <w:p w:rsidR="00BF0D5E" w:rsidRPr="008E24C5" w:rsidRDefault="00BF0D5E" w:rsidP="00601D13">
      <w:pPr>
        <w:pStyle w:val="PargrafodaLista7"/>
        <w:numPr>
          <w:ilvl w:val="1"/>
          <w:numId w:val="6"/>
        </w:numPr>
        <w:spacing w:line="276" w:lineRule="auto"/>
        <w:ind w:left="426" w:hanging="141"/>
        <w:jc w:val="both"/>
        <w:rPr>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Ocorrência de caso fortuito ou de força maior, regularmente comprovada, impeditiva da execução do acordado entre as partes;</w:t>
      </w:r>
    </w:p>
    <w:p w:rsidR="00BF0D5E" w:rsidRPr="008E24C5" w:rsidRDefault="00BF0D5E" w:rsidP="00601D13">
      <w:pPr>
        <w:pStyle w:val="PargrafodaLista7"/>
        <w:numPr>
          <w:ilvl w:val="1"/>
          <w:numId w:val="6"/>
        </w:numPr>
        <w:spacing w:line="276" w:lineRule="auto"/>
        <w:ind w:left="426" w:hanging="141"/>
        <w:jc w:val="both"/>
        <w:rPr>
          <w:rFonts w:eastAsia="Calibri"/>
          <w:b/>
          <w:bCs/>
          <w:color w:val="000000" w:themeColor="text1"/>
          <w:sz w:val="24"/>
          <w:szCs w:val="24"/>
        </w:rPr>
      </w:pPr>
      <w:r w:rsidRPr="008E24C5">
        <w:rPr>
          <w:color w:val="000000" w:themeColor="text1"/>
          <w:sz w:val="24"/>
          <w:szCs w:val="24"/>
        </w:rPr>
        <w:t xml:space="preserve">     </w:t>
      </w:r>
      <w:r w:rsidRPr="008E24C5">
        <w:rPr>
          <w:rFonts w:eastAsia="Calibri"/>
          <w:color w:val="000000" w:themeColor="text1"/>
          <w:sz w:val="24"/>
          <w:szCs w:val="24"/>
        </w:rPr>
        <w:t>Por acordo entre as partes, reduzido a termo, desde que haja conveniência para o Município.</w:t>
      </w:r>
    </w:p>
    <w:p w:rsidR="00BF0D5E" w:rsidRPr="008E24C5" w:rsidRDefault="00BF0D5E" w:rsidP="006B1AED">
      <w:pPr>
        <w:pStyle w:val="Cabealho"/>
        <w:tabs>
          <w:tab w:val="clear" w:pos="4419"/>
          <w:tab w:val="clear" w:pos="8838"/>
        </w:tabs>
        <w:jc w:val="both"/>
        <w:rPr>
          <w:b/>
          <w:color w:val="000000" w:themeColor="text1"/>
          <w:sz w:val="24"/>
          <w:szCs w:val="24"/>
        </w:rPr>
      </w:pPr>
    </w:p>
    <w:p w:rsidR="008E24C5" w:rsidRPr="008E24C5" w:rsidRDefault="008E24C5" w:rsidP="006B1AED">
      <w:pPr>
        <w:pStyle w:val="Cabealho"/>
        <w:tabs>
          <w:tab w:val="clear" w:pos="4419"/>
          <w:tab w:val="clear" w:pos="8838"/>
        </w:tabs>
        <w:jc w:val="both"/>
        <w:rPr>
          <w:b/>
          <w:color w:val="000000" w:themeColor="text1"/>
          <w:sz w:val="24"/>
          <w:szCs w:val="24"/>
        </w:rPr>
      </w:pPr>
    </w:p>
    <w:p w:rsidR="008E24C5" w:rsidRPr="008E24C5" w:rsidRDefault="008E24C5" w:rsidP="006B1AED">
      <w:pPr>
        <w:pStyle w:val="Cabealho"/>
        <w:tabs>
          <w:tab w:val="clear" w:pos="4419"/>
          <w:tab w:val="clear" w:pos="8838"/>
        </w:tabs>
        <w:jc w:val="both"/>
        <w:rPr>
          <w:b/>
          <w:color w:val="000000" w:themeColor="text1"/>
          <w:sz w:val="24"/>
          <w:szCs w:val="24"/>
        </w:rPr>
      </w:pPr>
    </w:p>
    <w:p w:rsidR="008E24C5" w:rsidRPr="008E24C5" w:rsidRDefault="008E24C5" w:rsidP="006B1AED">
      <w:pPr>
        <w:pStyle w:val="Cabealho"/>
        <w:tabs>
          <w:tab w:val="clear" w:pos="4419"/>
          <w:tab w:val="clear" w:pos="8838"/>
        </w:tabs>
        <w:jc w:val="both"/>
        <w:rPr>
          <w:b/>
          <w:color w:val="000000" w:themeColor="text1"/>
          <w:sz w:val="24"/>
          <w:szCs w:val="24"/>
        </w:rPr>
      </w:pPr>
    </w:p>
    <w:p w:rsidR="00857B2D" w:rsidRPr="008E24C5" w:rsidRDefault="00857B2D" w:rsidP="006B1AED">
      <w:pPr>
        <w:pStyle w:val="Cabealho"/>
        <w:tabs>
          <w:tab w:val="clear" w:pos="4419"/>
          <w:tab w:val="clear" w:pos="8838"/>
        </w:tabs>
        <w:jc w:val="both"/>
        <w:rPr>
          <w:b/>
          <w:color w:val="000000" w:themeColor="text1"/>
          <w:sz w:val="24"/>
          <w:szCs w:val="24"/>
        </w:rPr>
      </w:pPr>
      <w:r w:rsidRPr="008E24C5">
        <w:rPr>
          <w:b/>
          <w:color w:val="000000" w:themeColor="text1"/>
          <w:sz w:val="24"/>
          <w:szCs w:val="24"/>
        </w:rPr>
        <w:lastRenderedPageBreak/>
        <w:t>12- DO PAGAMENTO</w:t>
      </w:r>
    </w:p>
    <w:p w:rsidR="00F420DD" w:rsidRPr="008E24C5" w:rsidRDefault="00F420DD" w:rsidP="00B53E30">
      <w:pPr>
        <w:autoSpaceDE w:val="0"/>
        <w:autoSpaceDN w:val="0"/>
        <w:adjustRightInd w:val="0"/>
        <w:jc w:val="both"/>
        <w:rPr>
          <w:color w:val="000000" w:themeColor="text1"/>
          <w:sz w:val="24"/>
          <w:szCs w:val="24"/>
        </w:rPr>
      </w:pPr>
    </w:p>
    <w:p w:rsidR="001D2025" w:rsidRPr="008E24C5" w:rsidRDefault="001D2025" w:rsidP="008E24C5">
      <w:pPr>
        <w:spacing w:line="276" w:lineRule="auto"/>
        <w:jc w:val="both"/>
        <w:rPr>
          <w:color w:val="000000" w:themeColor="text1"/>
          <w:sz w:val="24"/>
          <w:szCs w:val="24"/>
        </w:rPr>
      </w:pPr>
      <w:r w:rsidRPr="008E24C5">
        <w:rPr>
          <w:color w:val="000000" w:themeColor="text1"/>
          <w:sz w:val="24"/>
          <w:szCs w:val="24"/>
        </w:rPr>
        <w:t>12.1– O Pagamento será efetuado através de conta bancária, que será informada pela Empresa vencedora no momento da entrega da nota fiscal eletrônica, em até 30 (trinta) dias após a entrega dos itens solicitados, observando a ordem cronológica de chegada de título.</w:t>
      </w:r>
    </w:p>
    <w:p w:rsidR="001D2025" w:rsidRPr="008E24C5" w:rsidRDefault="001D2025" w:rsidP="008E24C5">
      <w:pPr>
        <w:spacing w:line="276" w:lineRule="auto"/>
        <w:jc w:val="both"/>
        <w:rPr>
          <w:color w:val="000000" w:themeColor="text1"/>
          <w:sz w:val="24"/>
          <w:szCs w:val="24"/>
        </w:rPr>
      </w:pPr>
    </w:p>
    <w:p w:rsidR="001D2025" w:rsidRPr="008E24C5" w:rsidRDefault="001D2025" w:rsidP="008E24C5">
      <w:pPr>
        <w:spacing w:line="276" w:lineRule="auto"/>
        <w:jc w:val="both"/>
        <w:rPr>
          <w:color w:val="000000" w:themeColor="text1"/>
          <w:sz w:val="24"/>
          <w:szCs w:val="24"/>
        </w:rPr>
      </w:pPr>
      <w:r w:rsidRPr="008E24C5">
        <w:rPr>
          <w:color w:val="000000" w:themeColor="text1"/>
          <w:sz w:val="24"/>
          <w:szCs w:val="24"/>
        </w:rPr>
        <w:t>12.2 -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1D2025" w:rsidRPr="008E24C5" w:rsidRDefault="001D2025" w:rsidP="008E24C5">
      <w:pPr>
        <w:spacing w:line="276" w:lineRule="auto"/>
        <w:jc w:val="both"/>
        <w:rPr>
          <w:color w:val="000000" w:themeColor="text1"/>
          <w:sz w:val="24"/>
          <w:szCs w:val="24"/>
        </w:rPr>
      </w:pPr>
    </w:p>
    <w:p w:rsidR="001D2025" w:rsidRPr="008E24C5" w:rsidRDefault="001D2025" w:rsidP="008E24C5">
      <w:pPr>
        <w:spacing w:line="276" w:lineRule="auto"/>
        <w:jc w:val="both"/>
        <w:rPr>
          <w:color w:val="000000" w:themeColor="text1"/>
          <w:sz w:val="24"/>
          <w:szCs w:val="24"/>
          <w:highlight w:val="yellow"/>
        </w:rPr>
      </w:pPr>
      <w:r w:rsidRPr="008E24C5">
        <w:rPr>
          <w:color w:val="000000" w:themeColor="text1"/>
          <w:sz w:val="24"/>
          <w:szCs w:val="24"/>
        </w:rPr>
        <w:t xml:space="preserve">12.3 - </w:t>
      </w:r>
      <w:r w:rsidRPr="008E24C5">
        <w:rPr>
          <w:color w:val="000000" w:themeColor="text1"/>
          <w:sz w:val="24"/>
          <w:szCs w:val="24"/>
          <w:u w:val="single"/>
        </w:rPr>
        <w:t>O pagamento será realizado de forma integral</w:t>
      </w:r>
      <w:r w:rsidRPr="008E24C5">
        <w:rPr>
          <w:color w:val="000000" w:themeColor="text1"/>
          <w:sz w:val="24"/>
          <w:szCs w:val="24"/>
        </w:rPr>
        <w:t>, após a entrega dos materiais solicitados na Secretaria Municipal de Promoção e Assistência Social, juntamente com a respectiva nota fiscal eletrônica.</w:t>
      </w:r>
    </w:p>
    <w:p w:rsidR="001D2025" w:rsidRPr="008E24C5" w:rsidRDefault="001D2025" w:rsidP="008E24C5">
      <w:pPr>
        <w:pStyle w:val="PargrafodaLista"/>
        <w:spacing w:line="276" w:lineRule="auto"/>
        <w:jc w:val="both"/>
        <w:rPr>
          <w:color w:val="000000" w:themeColor="text1"/>
          <w:sz w:val="22"/>
        </w:rPr>
      </w:pPr>
    </w:p>
    <w:p w:rsidR="001D2025" w:rsidRPr="008E24C5" w:rsidRDefault="001D2025" w:rsidP="008E24C5">
      <w:pPr>
        <w:spacing w:line="276" w:lineRule="auto"/>
        <w:jc w:val="both"/>
        <w:rPr>
          <w:color w:val="000000" w:themeColor="text1"/>
          <w:sz w:val="24"/>
          <w:szCs w:val="24"/>
        </w:rPr>
      </w:pPr>
      <w:r w:rsidRPr="008E24C5">
        <w:rPr>
          <w:color w:val="000000" w:themeColor="text1"/>
          <w:sz w:val="24"/>
          <w:szCs w:val="24"/>
        </w:rPr>
        <w:t>12.4 - O pagamento será suspenso se observado algum descumprimento das obrigações assumidas pelo (a) contratado (a) no que se refere à habilitação e qualificação exigidas na licitação.</w:t>
      </w:r>
    </w:p>
    <w:p w:rsidR="001D2025" w:rsidRPr="008E24C5" w:rsidRDefault="001D2025" w:rsidP="00B53E30">
      <w:pPr>
        <w:pStyle w:val="Cabealho"/>
        <w:tabs>
          <w:tab w:val="clear" w:pos="4419"/>
          <w:tab w:val="clear" w:pos="8838"/>
        </w:tabs>
        <w:jc w:val="both"/>
        <w:rPr>
          <w:b/>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Pr="008E24C5"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14-</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 – Uma vez homologado o resultado da licitação, a licitante vencedora será convocada para a assinatura do termo de contrato, no prazo de 5 (cinco) dias, sob pena de decai o direito à contratação, sem prejuízo das sanções previstas no art. 81 da Lei 8666/93.</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lastRenderedPageBreak/>
        <w:t>14.1.1 – O prazo de convocação para assinatura poderá ser prorrogado uma vez, por igual período (cinco dias), quando solicitado pela parte durante o seu transcurso e desde que ocorra motivo justificado aceito pela Administração.</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14.1.2 -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14.1.3 – Decorridos 60 (sessenta) dias da data da entrega das propostas, sem convocação para a contratação, ficam os licitantes liberados dos compromissos assumidos.</w:t>
      </w:r>
    </w:p>
    <w:p w:rsidR="00380844" w:rsidRPr="008E24C5" w:rsidRDefault="00380844" w:rsidP="00380844">
      <w:pPr>
        <w:spacing w:before="240" w:after="240" w:line="360" w:lineRule="auto"/>
        <w:jc w:val="both"/>
        <w:rPr>
          <w:color w:val="000000" w:themeColor="text1"/>
          <w:sz w:val="24"/>
          <w:szCs w:val="24"/>
        </w:rPr>
      </w:pPr>
      <w:r w:rsidRPr="008E24C5">
        <w:rPr>
          <w:color w:val="000000" w:themeColor="text1"/>
          <w:sz w:val="24"/>
          <w:szCs w:val="24"/>
        </w:rPr>
        <w:t>14.1.4 -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380844" w:rsidRPr="008E24C5" w:rsidRDefault="00380844" w:rsidP="00380844">
      <w:pPr>
        <w:pStyle w:val="Cabealho"/>
        <w:tabs>
          <w:tab w:val="clear" w:pos="4419"/>
          <w:tab w:val="clear" w:pos="8838"/>
        </w:tabs>
        <w:spacing w:before="240" w:after="240" w:line="360" w:lineRule="auto"/>
        <w:jc w:val="both"/>
        <w:rPr>
          <w:color w:val="000000" w:themeColor="text1"/>
          <w:sz w:val="24"/>
          <w:szCs w:val="24"/>
        </w:rPr>
      </w:pPr>
      <w:r w:rsidRPr="008E24C5">
        <w:rPr>
          <w:color w:val="000000" w:themeColor="text1"/>
          <w:sz w:val="24"/>
          <w:szCs w:val="24"/>
        </w:rPr>
        <w:t>14.1.5 - Como condição para celebração do contrato, a licitante vencedora deverá manter as mesmas condições de habilitação consignadas neste projeto básico, as quais serão verificadas novamente no momento da assinatura do termo.</w:t>
      </w:r>
    </w:p>
    <w:p w:rsidR="00E3223C" w:rsidRPr="008E24C5" w:rsidRDefault="00E3223C" w:rsidP="00380844">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15- DA FISCALIZAÇÃO (Art. 67, da Lei 8.666/93)</w:t>
      </w: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 – O gerenciamento e a fiscalização da contratação decorrente d</w:t>
      </w:r>
      <w:r w:rsidR="00380844" w:rsidRPr="008E24C5">
        <w:rPr>
          <w:color w:val="000000" w:themeColor="text1"/>
          <w:sz w:val="24"/>
          <w:szCs w:val="24"/>
        </w:rPr>
        <w:t>o</w:t>
      </w:r>
      <w:r w:rsidRPr="008E24C5">
        <w:rPr>
          <w:color w:val="000000" w:themeColor="text1"/>
          <w:sz w:val="24"/>
          <w:szCs w:val="24"/>
        </w:rPr>
        <w:t xml:space="preserve"> Termo Referência caberão aos Seguintes fiscalizadores:</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15.1.1 – SECRETARIA MUNICIPAL DE PROMOÇÃO E ASSISTÊNCIA SOCIAL: Bruno Borges Pereira, Assessor de Educação Social, Matrícula 11/6420 – SMPAS.</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spacing w:line="276" w:lineRule="auto"/>
        <w:jc w:val="both"/>
        <w:rPr>
          <w:color w:val="000000" w:themeColor="text1"/>
          <w:sz w:val="24"/>
          <w:szCs w:val="24"/>
        </w:rPr>
      </w:pPr>
      <w:r w:rsidRPr="008E24C5">
        <w:rPr>
          <w:color w:val="000000" w:themeColor="text1"/>
          <w:sz w:val="24"/>
          <w:szCs w:val="24"/>
        </w:rPr>
        <w:t>15.1.2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6B1AED" w:rsidRPr="008E24C5" w:rsidRDefault="006B1AED" w:rsidP="006B1AED">
      <w:pPr>
        <w:spacing w:line="276" w:lineRule="auto"/>
        <w:jc w:val="both"/>
        <w:rPr>
          <w:color w:val="000000" w:themeColor="text1"/>
          <w:sz w:val="24"/>
          <w:szCs w:val="24"/>
        </w:rPr>
      </w:pPr>
    </w:p>
    <w:p w:rsidR="006B1AED" w:rsidRPr="008E24C5" w:rsidRDefault="006B1AED" w:rsidP="006B1AED">
      <w:pPr>
        <w:pStyle w:val="Cabealho"/>
        <w:tabs>
          <w:tab w:val="clear" w:pos="4419"/>
          <w:tab w:val="clear" w:pos="8838"/>
        </w:tabs>
        <w:spacing w:after="200" w:line="276" w:lineRule="auto"/>
        <w:jc w:val="both"/>
        <w:rPr>
          <w:color w:val="000000" w:themeColor="text1"/>
          <w:sz w:val="24"/>
          <w:szCs w:val="24"/>
        </w:rPr>
      </w:pPr>
      <w:r w:rsidRPr="008E24C5">
        <w:rPr>
          <w:color w:val="000000" w:themeColor="text1"/>
          <w:sz w:val="24"/>
          <w:szCs w:val="24"/>
        </w:rPr>
        <w:t xml:space="preserve">15.1.3 – Ficam reservados à fiscalização o direito e a autoridade para resolver todo e qualquer caso singular, omisso ou duvidoso não previsto no processo Administrativo. </w:t>
      </w:r>
    </w:p>
    <w:p w:rsidR="006B1AED" w:rsidRPr="008E24C5" w:rsidRDefault="006B1AED" w:rsidP="006B1AED">
      <w:pPr>
        <w:spacing w:line="276" w:lineRule="auto"/>
        <w:jc w:val="both"/>
        <w:rPr>
          <w:b/>
          <w:color w:val="000000" w:themeColor="text1"/>
          <w:sz w:val="24"/>
          <w:szCs w:val="24"/>
        </w:rPr>
      </w:pPr>
      <w:r w:rsidRPr="008E24C5">
        <w:rPr>
          <w:color w:val="000000" w:themeColor="text1"/>
          <w:sz w:val="24"/>
          <w:szCs w:val="24"/>
        </w:rPr>
        <w:lastRenderedPageBreak/>
        <w:t>15.1.4 – As decisões que ultrapassarem a competência da Secretaria deverão ser solicitadas formalmente pela CONTRATADA à autoridade administrativa imediatamente superior ao Secretário, através dele, em tempo hábil para adoção de medidas convenientes.</w:t>
      </w:r>
    </w:p>
    <w:p w:rsidR="008B42EB" w:rsidRPr="008E24C5" w:rsidRDefault="008B42EB" w:rsidP="00483FEC">
      <w:pPr>
        <w:spacing w:after="120" w:line="276" w:lineRule="auto"/>
        <w:jc w:val="both"/>
        <w:rPr>
          <w:b/>
          <w:color w:val="000000" w:themeColor="text1"/>
          <w:sz w:val="24"/>
          <w:szCs w:val="24"/>
        </w:rPr>
      </w:pPr>
    </w:p>
    <w:p w:rsidR="00903CE1" w:rsidRPr="008E24C5" w:rsidRDefault="00903CE1" w:rsidP="00010943">
      <w:pPr>
        <w:pStyle w:val="PargrafodaLista10"/>
        <w:widowControl w:val="0"/>
        <w:shd w:val="clear" w:color="auto" w:fill="FFFFFF"/>
        <w:spacing w:after="240" w:line="276" w:lineRule="auto"/>
        <w:ind w:left="0"/>
        <w:jc w:val="both"/>
        <w:rPr>
          <w:color w:val="000000" w:themeColor="text1"/>
        </w:rPr>
      </w:pPr>
      <w:r w:rsidRPr="008E24C5">
        <w:rPr>
          <w:b/>
          <w:bCs/>
          <w:color w:val="000000" w:themeColor="text1"/>
        </w:rPr>
        <w:t>16.0</w:t>
      </w:r>
      <w:r w:rsidR="00D55F3B" w:rsidRPr="008E24C5">
        <w:rPr>
          <w:b/>
          <w:bCs/>
          <w:color w:val="000000" w:themeColor="text1"/>
        </w:rPr>
        <w:t>-</w:t>
      </w:r>
      <w:r w:rsidRPr="008E24C5">
        <w:rPr>
          <w:b/>
          <w:bCs/>
          <w:color w:val="000000" w:themeColor="text1"/>
        </w:rPr>
        <w:t xml:space="preserve"> DAS OBRIGAÇÕES DA EMPRESA CONTRATADA</w:t>
      </w:r>
      <w:r w:rsidRPr="008E24C5">
        <w:rPr>
          <w:b/>
          <w:bCs/>
          <w:color w:val="000000" w:themeColor="text1"/>
          <w:u w:val="single"/>
        </w:rPr>
        <w:t>:</w:t>
      </w:r>
    </w:p>
    <w:p w:rsidR="00920488" w:rsidRPr="008E24C5" w:rsidRDefault="00145B78" w:rsidP="001D2025">
      <w:pPr>
        <w:autoSpaceDE w:val="0"/>
        <w:autoSpaceDN w:val="0"/>
        <w:adjustRightInd w:val="0"/>
        <w:spacing w:after="240" w:line="276" w:lineRule="auto"/>
        <w:jc w:val="both"/>
        <w:rPr>
          <w:color w:val="000000" w:themeColor="text1"/>
          <w:sz w:val="24"/>
          <w:szCs w:val="24"/>
        </w:rPr>
      </w:pPr>
      <w:r w:rsidRPr="008E24C5">
        <w:rPr>
          <w:color w:val="000000" w:themeColor="text1"/>
          <w:sz w:val="24"/>
          <w:szCs w:val="24"/>
        </w:rPr>
        <w:t>16.1</w:t>
      </w:r>
      <w:r w:rsidR="00483FEC" w:rsidRPr="008E24C5">
        <w:rPr>
          <w:color w:val="000000" w:themeColor="text1"/>
          <w:sz w:val="24"/>
          <w:szCs w:val="24"/>
        </w:rPr>
        <w:t xml:space="preserve"> – </w:t>
      </w:r>
      <w:r w:rsidR="001D2025" w:rsidRPr="008E24C5">
        <w:rPr>
          <w:b/>
          <w:color w:val="000000" w:themeColor="text1"/>
          <w:sz w:val="24"/>
          <w:szCs w:val="24"/>
        </w:rPr>
        <w:t>CONTRATADA</w:t>
      </w:r>
      <w:r w:rsidR="001D2025" w:rsidRPr="008E24C5">
        <w:rPr>
          <w:color w:val="000000" w:themeColor="text1"/>
          <w:sz w:val="24"/>
          <w:szCs w:val="24"/>
        </w:rPr>
        <w:t xml:space="preserve">: Entregar os itens solicitados de ótima qualidade, de </w:t>
      </w:r>
      <w:r w:rsidR="001D2025" w:rsidRPr="008E24C5">
        <w:rPr>
          <w:b/>
          <w:color w:val="000000" w:themeColor="text1"/>
          <w:sz w:val="24"/>
          <w:szCs w:val="24"/>
        </w:rPr>
        <w:t xml:space="preserve">forma integral, </w:t>
      </w:r>
      <w:r w:rsidR="001D2025" w:rsidRPr="008E24C5">
        <w:rPr>
          <w:color w:val="000000" w:themeColor="text1"/>
          <w:sz w:val="24"/>
          <w:szCs w:val="24"/>
        </w:rPr>
        <w:t>com prazo de validade de no mínimo 01 (um) ano de acordo com as especificações contidas no item 3</w:t>
      </w:r>
      <w:r w:rsidR="00304E08">
        <w:rPr>
          <w:color w:val="000000" w:themeColor="text1"/>
          <w:sz w:val="24"/>
          <w:szCs w:val="24"/>
        </w:rPr>
        <w:t xml:space="preserve"> do termo de referência</w:t>
      </w:r>
      <w:r w:rsidR="001D2025" w:rsidRPr="008E24C5">
        <w:rPr>
          <w:color w:val="000000" w:themeColor="text1"/>
          <w:sz w:val="24"/>
          <w:szCs w:val="24"/>
        </w:rPr>
        <w:t xml:space="preserve"> e devidamente embalados.</w:t>
      </w:r>
    </w:p>
    <w:p w:rsidR="00903CE1" w:rsidRPr="008E24C5" w:rsidRDefault="00903CE1" w:rsidP="00B53E30">
      <w:pPr>
        <w:pStyle w:val="PargrafodaLista10"/>
        <w:widowControl w:val="0"/>
        <w:numPr>
          <w:ilvl w:val="0"/>
          <w:numId w:val="5"/>
        </w:numPr>
        <w:shd w:val="clear" w:color="auto" w:fill="FFFFFF"/>
        <w:jc w:val="both"/>
        <w:rPr>
          <w:color w:val="000000" w:themeColor="text1"/>
        </w:rPr>
      </w:pPr>
      <w:r w:rsidRPr="008E24C5">
        <w:rPr>
          <w:b/>
          <w:bCs/>
          <w:color w:val="000000" w:themeColor="text1"/>
        </w:rPr>
        <w:t xml:space="preserve"> DAS OBRIGAÇÕES DA CONTRATANTE</w:t>
      </w:r>
      <w:r w:rsidRPr="008E24C5">
        <w:rPr>
          <w:b/>
          <w:bCs/>
          <w:color w:val="000000" w:themeColor="text1"/>
          <w:u w:val="single"/>
        </w:rPr>
        <w:t>:</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17.1 – Fornecer todas as informações necessárias para que a contratada possa entregar o objeto dentro das especificações técnicas recomendadas;</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17.2 – Comunicar à CONTRATADA toda e qualquer ocorrência relacionada à execução do contrato;</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17.3 – Efetuar o pagamento à CONTRATADA, na forma convencionada neste Edital;</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17.4 – Acompanhar e fiscalizar a execução do contrato, por meio dos servidores designados como Fiscal do Contrato, nos termos do art. 67 da Lei no 8.666/93, exigindo seu fiel e total  cumprimento;</w:t>
      </w:r>
    </w:p>
    <w:p w:rsidR="00380844" w:rsidRPr="008E24C5" w:rsidRDefault="00380844" w:rsidP="00380844">
      <w:pPr>
        <w:shd w:val="clear" w:color="auto" w:fill="FFFFFF"/>
        <w:spacing w:before="160" w:line="360" w:lineRule="auto"/>
        <w:jc w:val="both"/>
        <w:rPr>
          <w:color w:val="000000" w:themeColor="text1"/>
          <w:sz w:val="24"/>
        </w:rPr>
      </w:pPr>
      <w:r w:rsidRPr="008E24C5">
        <w:rPr>
          <w:color w:val="000000" w:themeColor="text1"/>
          <w:sz w:val="24"/>
        </w:rPr>
        <w:t>17.5 – Verificar a regularidade fiscal da CONTRATADA antes de efetuar o pagamento.</w:t>
      </w:r>
    </w:p>
    <w:p w:rsidR="00380844" w:rsidRPr="008E24C5" w:rsidRDefault="00380844" w:rsidP="00380844">
      <w:pPr>
        <w:widowControl w:val="0"/>
        <w:spacing w:line="360" w:lineRule="auto"/>
        <w:jc w:val="both"/>
        <w:rPr>
          <w:b/>
          <w:color w:val="000000" w:themeColor="text1"/>
          <w:sz w:val="24"/>
        </w:rPr>
      </w:pPr>
      <w:r w:rsidRPr="008E24C5">
        <w:rPr>
          <w:color w:val="000000" w:themeColor="text1"/>
          <w:sz w:val="24"/>
        </w:rPr>
        <w:t xml:space="preserve">17.6 – Aplicar penalidades à contratada, por descumprimento contratual. </w:t>
      </w:r>
    </w:p>
    <w:p w:rsidR="00AF014F" w:rsidRPr="008E24C5" w:rsidRDefault="00AF014F" w:rsidP="00D55F3B">
      <w:pPr>
        <w:pStyle w:val="PargrafodaLista10"/>
        <w:widowControl w:val="0"/>
        <w:spacing w:line="360" w:lineRule="auto"/>
        <w:ind w:left="0"/>
        <w:jc w:val="both"/>
        <w:rPr>
          <w:color w:val="000000" w:themeColor="text1"/>
        </w:rPr>
      </w:pPr>
    </w:p>
    <w:p w:rsidR="00AF014F" w:rsidRPr="008E24C5" w:rsidRDefault="00D55F3B" w:rsidP="00B53E30">
      <w:pPr>
        <w:pStyle w:val="PargrafodaLista10"/>
        <w:widowControl w:val="0"/>
        <w:numPr>
          <w:ilvl w:val="0"/>
          <w:numId w:val="5"/>
        </w:numPr>
        <w:spacing w:line="360" w:lineRule="auto"/>
        <w:jc w:val="both"/>
        <w:rPr>
          <w:b/>
          <w:color w:val="000000" w:themeColor="text1"/>
        </w:rPr>
      </w:pPr>
      <w:r w:rsidRPr="008E24C5">
        <w:rPr>
          <w:b/>
          <w:color w:val="000000" w:themeColor="text1"/>
        </w:rPr>
        <w:t xml:space="preserve">- </w:t>
      </w:r>
      <w:r w:rsidR="00AF014F" w:rsidRPr="008E24C5">
        <w:rPr>
          <w:b/>
          <w:color w:val="000000" w:themeColor="text1"/>
        </w:rPr>
        <w:t>PRAZO DE VIGÊNCIA DA CONTRATAÇÃO</w:t>
      </w:r>
    </w:p>
    <w:p w:rsidR="00145B78" w:rsidRPr="008E24C5" w:rsidRDefault="009A6B9B" w:rsidP="00D55F3B">
      <w:pPr>
        <w:widowControl w:val="0"/>
        <w:spacing w:line="360" w:lineRule="auto"/>
        <w:jc w:val="both"/>
        <w:rPr>
          <w:color w:val="000000" w:themeColor="text1"/>
          <w:sz w:val="24"/>
        </w:rPr>
      </w:pPr>
      <w:r w:rsidRPr="008E24C5">
        <w:rPr>
          <w:color w:val="000000" w:themeColor="text1"/>
          <w:sz w:val="24"/>
          <w:szCs w:val="24"/>
        </w:rPr>
        <w:t>18.1</w:t>
      </w:r>
      <w:r w:rsidR="00AF014F" w:rsidRPr="008E24C5">
        <w:rPr>
          <w:b/>
          <w:color w:val="000000" w:themeColor="text1"/>
          <w:sz w:val="24"/>
          <w:szCs w:val="24"/>
        </w:rPr>
        <w:t>–</w:t>
      </w:r>
      <w:r w:rsidR="0023125E" w:rsidRPr="008E24C5">
        <w:rPr>
          <w:b/>
          <w:color w:val="000000" w:themeColor="text1"/>
          <w:sz w:val="24"/>
          <w:szCs w:val="24"/>
        </w:rPr>
        <w:t xml:space="preserve"> </w:t>
      </w:r>
      <w:r w:rsidR="001D2025" w:rsidRPr="008E24C5">
        <w:rPr>
          <w:color w:val="000000" w:themeColor="text1"/>
          <w:sz w:val="24"/>
        </w:rPr>
        <w:t>O Contrato começará a viger após a sua assinatura com término  após a entrega integral dos itens solicitados, sendo passível de renovação.</w:t>
      </w:r>
    </w:p>
    <w:p w:rsidR="00483FEC" w:rsidRPr="008E24C5" w:rsidRDefault="00483FEC" w:rsidP="00D55F3B">
      <w:pPr>
        <w:widowControl w:val="0"/>
        <w:spacing w:line="360" w:lineRule="auto"/>
        <w:jc w:val="both"/>
        <w:rPr>
          <w:color w:val="000000" w:themeColor="text1"/>
          <w:sz w:val="24"/>
          <w:szCs w:val="24"/>
          <w:shd w:val="clear" w:color="auto" w:fill="FFFFFF"/>
          <w:lang w:eastAsia="en-US"/>
        </w:rPr>
      </w:pPr>
    </w:p>
    <w:p w:rsidR="00EF5FAA" w:rsidRPr="008E24C5" w:rsidRDefault="00A07A61" w:rsidP="00B53E30">
      <w:pPr>
        <w:spacing w:line="360" w:lineRule="auto"/>
        <w:jc w:val="both"/>
        <w:rPr>
          <w:b/>
          <w:color w:val="000000" w:themeColor="text1"/>
          <w:sz w:val="24"/>
          <w:szCs w:val="24"/>
        </w:rPr>
      </w:pPr>
      <w:r w:rsidRPr="008E24C5">
        <w:rPr>
          <w:color w:val="000000" w:themeColor="text1"/>
          <w:sz w:val="24"/>
          <w:szCs w:val="24"/>
        </w:rPr>
        <w:t>19</w:t>
      </w:r>
      <w:r w:rsidR="00EF5FAA" w:rsidRPr="008E24C5">
        <w:rPr>
          <w:color w:val="000000" w:themeColor="text1"/>
          <w:sz w:val="24"/>
          <w:szCs w:val="24"/>
        </w:rPr>
        <w:t xml:space="preserve">- </w:t>
      </w:r>
      <w:r w:rsidR="00EF5FAA" w:rsidRPr="008E24C5">
        <w:rPr>
          <w:b/>
          <w:color w:val="000000" w:themeColor="text1"/>
          <w:sz w:val="24"/>
          <w:szCs w:val="24"/>
        </w:rPr>
        <w:t>DAS COMPENSAÇÕES FINANCEIRAS E PENALIZAÇÕES</w:t>
      </w:r>
    </w:p>
    <w:p w:rsidR="00145B78" w:rsidRPr="008E24C5" w:rsidRDefault="009641CA" w:rsidP="00145B78">
      <w:pPr>
        <w:spacing w:line="360"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1D2025" w:rsidRPr="008E24C5" w:rsidRDefault="001D2025" w:rsidP="00145B78">
      <w:pPr>
        <w:spacing w:line="360" w:lineRule="auto"/>
        <w:jc w:val="both"/>
        <w:rPr>
          <w:color w:val="000000" w:themeColor="text1"/>
          <w:sz w:val="24"/>
          <w:szCs w:val="24"/>
        </w:rPr>
      </w:pPr>
    </w:p>
    <w:p w:rsidR="00C16E9C" w:rsidRPr="008E24C5" w:rsidRDefault="009641CA" w:rsidP="00145B78">
      <w:pPr>
        <w:pStyle w:val="PargrafodaLista1"/>
        <w:widowControl w:val="0"/>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lastRenderedPageBreak/>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9A6EC7" w:rsidRPr="008E24C5" w:rsidRDefault="009641CA" w:rsidP="009A6EC7">
      <w:pPr>
        <w:spacing w:line="360" w:lineRule="auto"/>
        <w:jc w:val="both"/>
        <w:rPr>
          <w:color w:val="000000" w:themeColor="text1"/>
          <w:sz w:val="24"/>
          <w:szCs w:val="24"/>
        </w:rPr>
      </w:pPr>
      <w:r w:rsidRPr="008E24C5">
        <w:rPr>
          <w:color w:val="000000" w:themeColor="text1"/>
          <w:sz w:val="24"/>
          <w:szCs w:val="24"/>
        </w:rPr>
        <w:t>20</w:t>
      </w:r>
      <w:r w:rsidR="00C16E9C" w:rsidRPr="008E24C5">
        <w:rPr>
          <w:color w:val="000000" w:themeColor="text1"/>
          <w:sz w:val="24"/>
          <w:szCs w:val="24"/>
        </w:rPr>
        <w:t xml:space="preserve">.1 </w:t>
      </w:r>
      <w:r w:rsidR="00BA5B31" w:rsidRPr="008E24C5">
        <w:rPr>
          <w:color w:val="000000" w:themeColor="text1"/>
          <w:sz w:val="24"/>
          <w:szCs w:val="24"/>
        </w:rPr>
        <w:t>–</w:t>
      </w:r>
      <w:r w:rsidR="009A6EC7" w:rsidRPr="008E24C5">
        <w:rPr>
          <w:color w:val="000000" w:themeColor="text1"/>
          <w:sz w:val="24"/>
          <w:szCs w:val="24"/>
        </w:rPr>
        <w:t xml:space="preserve"> O critério de atualização financeira dos valores a serem pagos, obedecerá a data de entrega dos produtos e o período de adimplemento do valor a ser pago, até a data do efetivo pagamento. Fundamento legal: Art. 40, XIV, “c” e 55, III da Lei 8.666/93.</w:t>
      </w:r>
    </w:p>
    <w:p w:rsidR="009A6EC7" w:rsidRPr="008E24C5" w:rsidRDefault="009A6EC7" w:rsidP="009A6EC7">
      <w:pPr>
        <w:spacing w:line="360" w:lineRule="auto"/>
        <w:jc w:val="both"/>
        <w:rPr>
          <w:color w:val="000000" w:themeColor="text1"/>
          <w:sz w:val="24"/>
          <w:szCs w:val="24"/>
        </w:rPr>
      </w:pPr>
    </w:p>
    <w:p w:rsidR="009A6EC7" w:rsidRPr="008E24C5" w:rsidRDefault="009A6EC7" w:rsidP="00601D13">
      <w:pPr>
        <w:pStyle w:val="PargrafodaLista"/>
        <w:numPr>
          <w:ilvl w:val="1"/>
          <w:numId w:val="12"/>
        </w:numPr>
        <w:spacing w:line="360" w:lineRule="auto"/>
        <w:jc w:val="both"/>
        <w:rPr>
          <w:color w:val="000000" w:themeColor="text1"/>
        </w:rPr>
      </w:pPr>
      <w:r w:rsidRPr="008E24C5">
        <w:rPr>
          <w:color w:val="000000" w:themeColor="text1"/>
        </w:rPr>
        <w:t xml:space="preserve"> – Em  caso de atualização financeira, deverá ter por base o índice IGPM-FGV.</w:t>
      </w:r>
    </w:p>
    <w:p w:rsidR="0022228C" w:rsidRPr="008E24C5" w:rsidRDefault="0022228C" w:rsidP="00B53E30">
      <w:pPr>
        <w:widowControl w:val="0"/>
        <w:spacing w:line="360" w:lineRule="auto"/>
        <w:jc w:val="both"/>
        <w:rPr>
          <w:b/>
          <w:color w:val="000000" w:themeColor="text1"/>
          <w:szCs w:val="24"/>
        </w:rPr>
      </w:pPr>
    </w:p>
    <w:p w:rsidR="0022228C" w:rsidRPr="008E24C5" w:rsidRDefault="0022228C" w:rsidP="0022228C">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1</w:t>
      </w:r>
      <w:r w:rsidRPr="008E24C5">
        <w:rPr>
          <w:b/>
          <w:color w:val="000000" w:themeColor="text1"/>
          <w:sz w:val="24"/>
          <w:szCs w:val="24"/>
        </w:rPr>
        <w:t xml:space="preserve"> - DO CRITÉRIO DE REVISÃO</w:t>
      </w:r>
    </w:p>
    <w:p w:rsidR="0022228C" w:rsidRPr="008E24C5" w:rsidRDefault="00920488" w:rsidP="0022228C">
      <w:pPr>
        <w:spacing w:line="360" w:lineRule="auto"/>
        <w:jc w:val="both"/>
        <w:rPr>
          <w:color w:val="000000" w:themeColor="text1"/>
          <w:sz w:val="24"/>
          <w:szCs w:val="24"/>
        </w:rPr>
      </w:pPr>
      <w:r w:rsidRPr="008E24C5">
        <w:rPr>
          <w:color w:val="000000" w:themeColor="text1"/>
          <w:sz w:val="24"/>
          <w:szCs w:val="24"/>
        </w:rPr>
        <w:t>21</w:t>
      </w:r>
      <w:r w:rsidR="0022228C" w:rsidRPr="008E24C5">
        <w:rPr>
          <w:color w:val="000000" w:themeColor="text1"/>
          <w:sz w:val="24"/>
          <w:szCs w:val="24"/>
        </w:rPr>
        <w:t xml:space="preserve">.1 – </w:t>
      </w:r>
      <w:r w:rsidRPr="008E24C5">
        <w:rPr>
          <w:color w:val="000000" w:themeColor="text1"/>
          <w:sz w:val="24"/>
          <w:szCs w:val="24"/>
        </w:rPr>
        <w:t>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22228C" w:rsidRPr="008E24C5" w:rsidRDefault="0022228C" w:rsidP="00B53E30">
      <w:pPr>
        <w:widowControl w:val="0"/>
        <w:spacing w:line="360" w:lineRule="auto"/>
        <w:jc w:val="both"/>
        <w:rPr>
          <w:color w:val="000000" w:themeColor="text1"/>
          <w:sz w:val="24"/>
          <w:szCs w:val="24"/>
          <w:shd w:val="clear" w:color="auto" w:fill="FFFFFF"/>
        </w:rPr>
      </w:pPr>
    </w:p>
    <w:p w:rsidR="006A50CC" w:rsidRPr="008E24C5" w:rsidRDefault="006A50CC" w:rsidP="00B53E30">
      <w:pPr>
        <w:spacing w:line="360" w:lineRule="auto"/>
        <w:jc w:val="both"/>
        <w:rPr>
          <w:b/>
          <w:color w:val="000000" w:themeColor="text1"/>
          <w:sz w:val="24"/>
          <w:szCs w:val="24"/>
        </w:rPr>
      </w:pPr>
      <w:r w:rsidRPr="008E24C5">
        <w:rPr>
          <w:color w:val="000000" w:themeColor="text1"/>
          <w:sz w:val="24"/>
          <w:szCs w:val="24"/>
        </w:rPr>
        <w:t>2</w:t>
      </w:r>
      <w:r w:rsidR="00920488" w:rsidRPr="008E24C5">
        <w:rPr>
          <w:color w:val="000000" w:themeColor="text1"/>
          <w:sz w:val="24"/>
          <w:szCs w:val="24"/>
        </w:rPr>
        <w:t>2</w:t>
      </w:r>
      <w:r w:rsidRPr="008E24C5">
        <w:rPr>
          <w:color w:val="000000" w:themeColor="text1"/>
          <w:sz w:val="24"/>
          <w:szCs w:val="24"/>
        </w:rPr>
        <w:t xml:space="preserve"> - </w:t>
      </w:r>
      <w:r w:rsidRPr="008E24C5">
        <w:rPr>
          <w:b/>
          <w:color w:val="000000" w:themeColor="text1"/>
          <w:sz w:val="24"/>
          <w:szCs w:val="24"/>
        </w:rPr>
        <w:t>DO CRONOGRAMA DE DESEMBOLSO</w:t>
      </w:r>
    </w:p>
    <w:p w:rsidR="001D2025" w:rsidRPr="008E24C5" w:rsidRDefault="00145B78" w:rsidP="001D2025">
      <w:pPr>
        <w:spacing w:line="360"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2</w:t>
      </w:r>
      <w:r w:rsidRPr="008E24C5">
        <w:rPr>
          <w:color w:val="000000" w:themeColor="text1"/>
          <w:sz w:val="24"/>
          <w:szCs w:val="24"/>
        </w:rPr>
        <w:t xml:space="preserve">.1 - </w:t>
      </w:r>
      <w:r w:rsidR="001D2025" w:rsidRPr="008E24C5">
        <w:rPr>
          <w:color w:val="000000" w:themeColor="text1"/>
          <w:sz w:val="24"/>
          <w:szCs w:val="24"/>
        </w:rPr>
        <w:t>O desembolso ocorrerá em até 30 (trinta) dias após a entrega INTEGRAL dos produtos devidamente atestado pelo fiscal do contrato.</w:t>
      </w:r>
    </w:p>
    <w:tbl>
      <w:tblPr>
        <w:tblW w:w="0" w:type="auto"/>
        <w:tblInd w:w="38" w:type="dxa"/>
        <w:tblLayout w:type="fixed"/>
        <w:tblCellMar>
          <w:left w:w="113" w:type="dxa"/>
        </w:tblCellMar>
        <w:tblLook w:val="0000"/>
      </w:tblPr>
      <w:tblGrid>
        <w:gridCol w:w="2935"/>
        <w:gridCol w:w="2873"/>
        <w:gridCol w:w="2875"/>
      </w:tblGrid>
      <w:tr w:rsidR="001D2025" w:rsidRPr="008E24C5" w:rsidTr="001D202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b/>
                <w:color w:val="000000" w:themeColor="text1"/>
                <w:szCs w:val="24"/>
              </w:rPr>
              <w:t>MÊS</w:t>
            </w:r>
          </w:p>
        </w:tc>
      </w:tr>
      <w:tr w:rsidR="001D2025" w:rsidRPr="008E24C5" w:rsidTr="001D202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2°</w:t>
            </w:r>
          </w:p>
        </w:tc>
      </w:tr>
      <w:tr w:rsidR="001D2025" w:rsidRPr="008E24C5" w:rsidTr="001D202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Entrega dos itens</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p>
        </w:tc>
      </w:tr>
      <w:tr w:rsidR="001D2025" w:rsidRPr="008E24C5" w:rsidTr="001D2025">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2025" w:rsidRPr="008E24C5" w:rsidRDefault="001D2025" w:rsidP="001D2025">
            <w:pPr>
              <w:pStyle w:val="Padro"/>
              <w:spacing w:after="200" w:line="360" w:lineRule="auto"/>
              <w:jc w:val="center"/>
              <w:rPr>
                <w:color w:val="000000" w:themeColor="text1"/>
                <w:szCs w:val="24"/>
              </w:rPr>
            </w:pPr>
            <w:r w:rsidRPr="008E24C5">
              <w:rPr>
                <w:color w:val="000000" w:themeColor="text1"/>
                <w:szCs w:val="24"/>
              </w:rPr>
              <w:t>X</w:t>
            </w:r>
          </w:p>
        </w:tc>
      </w:tr>
    </w:tbl>
    <w:p w:rsidR="00F82A92" w:rsidRPr="008E24C5" w:rsidRDefault="00F82A92" w:rsidP="001D2025">
      <w:pPr>
        <w:spacing w:line="360" w:lineRule="auto"/>
        <w:jc w:val="both"/>
        <w:rPr>
          <w:b/>
          <w:color w:val="000000" w:themeColor="text1"/>
          <w:sz w:val="24"/>
          <w:szCs w:val="24"/>
        </w:rPr>
      </w:pPr>
    </w:p>
    <w:p w:rsidR="00B82700" w:rsidRPr="008E24C5" w:rsidRDefault="00B82700" w:rsidP="00B53E30">
      <w:pPr>
        <w:spacing w:line="360"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3</w:t>
      </w:r>
      <w:r w:rsidRPr="008E24C5">
        <w:rPr>
          <w:b/>
          <w:color w:val="000000" w:themeColor="text1"/>
          <w:sz w:val="24"/>
          <w:szCs w:val="24"/>
        </w:rPr>
        <w:t>- DO RECEBIMENTO DO OBJETO</w:t>
      </w:r>
    </w:p>
    <w:p w:rsidR="0022228C" w:rsidRPr="008E24C5" w:rsidRDefault="0022228C" w:rsidP="0022228C">
      <w:pPr>
        <w:pStyle w:val="Cabealho"/>
        <w:tabs>
          <w:tab w:val="left" w:pos="708"/>
        </w:tabs>
        <w:spacing w:after="200" w:line="360"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3</w:t>
      </w:r>
      <w:r w:rsidRPr="008E24C5">
        <w:rPr>
          <w:color w:val="000000" w:themeColor="text1"/>
          <w:sz w:val="24"/>
          <w:szCs w:val="24"/>
        </w:rPr>
        <w:t>.1 – De acordo com o Art.73 da Lei nº. 8666/93 Inciso I; alíneas A e B, a seguir elencado: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“Art. 73.  Executado o contrato, o seu objeto será recebido: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I - em se tratando de obras e serviços:</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lastRenderedPageBreak/>
        <w:t>A) provisoriamente, pelo responsável por seu acompanhamento e fiscalização, mediante termo circunstanciado, assinado pelas partes em até 15 (quinze) dias da comunicação escrita do contratado;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II - em se tratando de compras ou de locação de equipamentos:</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A) provisoriamente, para efeito de posterior verificação da conformidade do material com a especificação;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B) definitivamente, após a verificação da qualidade e quantidade do material e conseqüente aceitação.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22228C" w:rsidRPr="008E24C5" w:rsidRDefault="0022228C" w:rsidP="0022228C">
      <w:pPr>
        <w:pStyle w:val="NormalWeb"/>
        <w:spacing w:before="280" w:after="280" w:line="360"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22228C" w:rsidRPr="008E24C5" w:rsidRDefault="0022228C" w:rsidP="0022228C">
      <w:pPr>
        <w:pStyle w:val="NormalWeb"/>
        <w:spacing w:before="280" w:after="280" w:line="360"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Pr="008E24C5" w:rsidRDefault="00EF5FAA" w:rsidP="009F529E">
      <w:pPr>
        <w:pStyle w:val="Cabealho"/>
        <w:tabs>
          <w:tab w:val="clear" w:pos="4419"/>
          <w:tab w:val="clear" w:pos="8838"/>
        </w:tabs>
        <w:spacing w:line="276" w:lineRule="auto"/>
        <w:jc w:val="both"/>
        <w:rPr>
          <w:b/>
          <w:color w:val="000000" w:themeColor="text1"/>
          <w:sz w:val="24"/>
          <w:szCs w:val="24"/>
        </w:rPr>
      </w:pPr>
      <w:r w:rsidRPr="008E24C5">
        <w:rPr>
          <w:b/>
          <w:color w:val="000000" w:themeColor="text1"/>
          <w:sz w:val="24"/>
          <w:szCs w:val="24"/>
        </w:rPr>
        <w:t>2</w:t>
      </w:r>
      <w:r w:rsidR="00920488" w:rsidRPr="008E24C5">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9F529E" w:rsidRPr="008E24C5" w:rsidRDefault="009F529E"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8E24C5">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8E24C5">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8E24C5">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920488" w:rsidRPr="008E24C5">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920488" w:rsidRPr="008E24C5">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8E24C5" w:rsidTr="00B53E30">
        <w:tc>
          <w:tcPr>
            <w:tcW w:w="1510"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CONTA</w:t>
            </w:r>
          </w:p>
        </w:tc>
        <w:tc>
          <w:tcPr>
            <w:tcW w:w="3127" w:type="dxa"/>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PROG. DE TRABALHO</w:t>
            </w:r>
          </w:p>
        </w:tc>
        <w:tc>
          <w:tcPr>
            <w:tcW w:w="2023" w:type="dxa"/>
            <w:tcBorders>
              <w:right w:val="single" w:sz="4" w:space="0" w:color="auto"/>
            </w:tcBorders>
          </w:tcPr>
          <w:p w:rsidR="00AE18D2" w:rsidRPr="008E24C5" w:rsidRDefault="00AE18D2" w:rsidP="008E24C5">
            <w:pPr>
              <w:pStyle w:val="Padro"/>
              <w:spacing w:line="276" w:lineRule="auto"/>
              <w:jc w:val="center"/>
              <w:rPr>
                <w:b/>
                <w:color w:val="000000" w:themeColor="text1"/>
                <w:szCs w:val="24"/>
              </w:rPr>
            </w:pPr>
            <w:r w:rsidRPr="008E24C5">
              <w:rPr>
                <w:b/>
                <w:color w:val="000000" w:themeColor="text1"/>
                <w:szCs w:val="24"/>
              </w:rPr>
              <w:t>NAT. DESPESA</w:t>
            </w:r>
          </w:p>
        </w:tc>
        <w:tc>
          <w:tcPr>
            <w:tcW w:w="2340" w:type="dxa"/>
            <w:tcBorders>
              <w:top w:val="nil"/>
              <w:left w:val="nil"/>
              <w:bottom w:val="nil"/>
              <w:right w:val="nil"/>
            </w:tcBorders>
          </w:tcPr>
          <w:p w:rsidR="00AE18D2" w:rsidRPr="008E24C5" w:rsidRDefault="00AE18D2" w:rsidP="008E24C5">
            <w:pPr>
              <w:pStyle w:val="Padro"/>
              <w:spacing w:line="276" w:lineRule="auto"/>
              <w:jc w:val="center"/>
              <w:rPr>
                <w:b/>
                <w:color w:val="000000" w:themeColor="text1"/>
                <w:szCs w:val="24"/>
              </w:rPr>
            </w:pPr>
          </w:p>
        </w:tc>
      </w:tr>
      <w:tr w:rsidR="00141C58" w:rsidRPr="008E24C5" w:rsidTr="00B53E30">
        <w:tc>
          <w:tcPr>
            <w:tcW w:w="1510" w:type="dxa"/>
          </w:tcPr>
          <w:p w:rsidR="00141C58" w:rsidRPr="008E24C5" w:rsidRDefault="008E24C5" w:rsidP="008E24C5">
            <w:pPr>
              <w:pStyle w:val="Corpodetexto3"/>
              <w:spacing w:line="276" w:lineRule="auto"/>
              <w:jc w:val="center"/>
              <w:rPr>
                <w:color w:val="000000" w:themeColor="text1"/>
                <w:sz w:val="24"/>
                <w:szCs w:val="24"/>
              </w:rPr>
            </w:pPr>
            <w:r w:rsidRPr="008E24C5">
              <w:rPr>
                <w:color w:val="000000" w:themeColor="text1"/>
                <w:sz w:val="24"/>
                <w:szCs w:val="24"/>
              </w:rPr>
              <w:t>51</w:t>
            </w:r>
          </w:p>
        </w:tc>
        <w:tc>
          <w:tcPr>
            <w:tcW w:w="3127" w:type="dxa"/>
          </w:tcPr>
          <w:p w:rsidR="00141C58" w:rsidRPr="008E24C5" w:rsidRDefault="008E24C5" w:rsidP="008E24C5">
            <w:pPr>
              <w:spacing w:line="276" w:lineRule="auto"/>
              <w:jc w:val="center"/>
              <w:rPr>
                <w:color w:val="000000" w:themeColor="text1"/>
                <w:sz w:val="24"/>
                <w:szCs w:val="24"/>
              </w:rPr>
            </w:pPr>
            <w:r w:rsidRPr="008E24C5">
              <w:rPr>
                <w:color w:val="000000" w:themeColor="text1"/>
                <w:sz w:val="24"/>
                <w:szCs w:val="24"/>
              </w:rPr>
              <w:t>0900.082440722.089</w:t>
            </w:r>
          </w:p>
        </w:tc>
        <w:tc>
          <w:tcPr>
            <w:tcW w:w="2023" w:type="dxa"/>
          </w:tcPr>
          <w:p w:rsidR="00141C58" w:rsidRPr="008E24C5" w:rsidRDefault="006D2796" w:rsidP="008E24C5">
            <w:pPr>
              <w:spacing w:line="276" w:lineRule="auto"/>
              <w:jc w:val="center"/>
              <w:rPr>
                <w:color w:val="000000" w:themeColor="text1"/>
                <w:sz w:val="24"/>
                <w:szCs w:val="24"/>
              </w:rPr>
            </w:pPr>
            <w:r w:rsidRPr="008E24C5">
              <w:rPr>
                <w:color w:val="000000" w:themeColor="text1"/>
                <w:sz w:val="24"/>
                <w:szCs w:val="24"/>
              </w:rPr>
              <w:t>3390.30</w:t>
            </w:r>
            <w:r w:rsidR="00141C58" w:rsidRPr="008E24C5">
              <w:rPr>
                <w:color w:val="000000" w:themeColor="text1"/>
                <w:sz w:val="24"/>
                <w:szCs w:val="24"/>
              </w:rPr>
              <w:t>.00</w:t>
            </w:r>
          </w:p>
        </w:tc>
        <w:tc>
          <w:tcPr>
            <w:tcW w:w="2340" w:type="dxa"/>
          </w:tcPr>
          <w:p w:rsidR="00141C58" w:rsidRPr="008E24C5" w:rsidRDefault="00141C58" w:rsidP="008E24C5">
            <w:pPr>
              <w:pStyle w:val="Corpodetexto3"/>
              <w:spacing w:line="276" w:lineRule="auto"/>
              <w:jc w:val="center"/>
              <w:rPr>
                <w:color w:val="000000" w:themeColor="text1"/>
                <w:sz w:val="24"/>
                <w:szCs w:val="24"/>
              </w:rPr>
            </w:pPr>
            <w:r w:rsidRPr="008E24C5">
              <w:rPr>
                <w:color w:val="000000" w:themeColor="text1"/>
                <w:sz w:val="24"/>
                <w:szCs w:val="24"/>
              </w:rPr>
              <w:t>Material de Consumo</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os e-mails: </w:t>
      </w:r>
      <w:hyperlink r:id="rId8"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8E24C5">
      <w:pPr>
        <w:pStyle w:val="Cabealho"/>
        <w:tabs>
          <w:tab w:val="clear" w:pos="4419"/>
          <w:tab w:val="clear" w:pos="8838"/>
        </w:tabs>
        <w:spacing w:line="276" w:lineRule="auto"/>
        <w:jc w:val="both"/>
        <w:rPr>
          <w:color w:val="000000" w:themeColor="text1"/>
          <w:sz w:val="24"/>
          <w:szCs w:val="24"/>
        </w:rPr>
      </w:pPr>
    </w:p>
    <w:p w:rsidR="001473F3" w:rsidRPr="008E24C5" w:rsidRDefault="006A50CC" w:rsidP="008E24C5">
      <w:pPr>
        <w:spacing w:line="276" w:lineRule="auto"/>
        <w:jc w:val="both"/>
        <w:rPr>
          <w:color w:val="000000" w:themeColor="text1"/>
          <w:sz w:val="24"/>
          <w:szCs w:val="24"/>
        </w:rPr>
      </w:pPr>
      <w:r w:rsidRPr="008E24C5">
        <w:rPr>
          <w:color w:val="000000" w:themeColor="text1"/>
          <w:sz w:val="24"/>
        </w:rPr>
        <w:t>2</w:t>
      </w:r>
      <w:r w:rsidR="00C97A92" w:rsidRPr="008E24C5">
        <w:rPr>
          <w:color w:val="000000" w:themeColor="text1"/>
          <w:sz w:val="24"/>
        </w:rPr>
        <w:t>4</w:t>
      </w:r>
      <w:r w:rsidR="00CD4CD3" w:rsidRPr="008E24C5">
        <w:rPr>
          <w:color w:val="000000" w:themeColor="text1"/>
          <w:sz w:val="24"/>
        </w:rPr>
        <w:t xml:space="preserve">.17- </w:t>
      </w:r>
      <w:r w:rsidR="00A753D3" w:rsidRPr="008E24C5">
        <w:rPr>
          <w:color w:val="000000" w:themeColor="text1"/>
          <w:sz w:val="24"/>
          <w:szCs w:val="24"/>
        </w:rPr>
        <w:t>O presente Termo de Referência estará à disposição dos interessados em participar do certame, no Setor de Licitações do Município, atrelado apresente processo, na Prefeitura Municipal de Bom Jardim, situada na Praça Governador Roberto Silveira, nº 44, Centro – Bom Jardim (Comissão Permanente de Licitações e Compras), no horário compreendido das 9 às 12hs e das 13 às 17hs.</w:t>
      </w:r>
    </w:p>
    <w:p w:rsidR="00A753D3" w:rsidRPr="008E24C5" w:rsidRDefault="00A753D3" w:rsidP="008E24C5">
      <w:pPr>
        <w:spacing w:line="276" w:lineRule="auto"/>
        <w:jc w:val="both"/>
        <w:rPr>
          <w:color w:val="000000" w:themeColor="text1"/>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C97A92" w:rsidRPr="008E24C5">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C97A92" w:rsidRPr="008E24C5">
        <w:rPr>
          <w:color w:val="000000" w:themeColor="text1"/>
          <w:sz w:val="24"/>
          <w:szCs w:val="24"/>
        </w:rPr>
        <w:t>Na presente aquisição, não há que se falar em seguro para a compra dos gêneros alimentícios solicitados.</w:t>
      </w:r>
    </w:p>
    <w:p w:rsidR="008A6E70" w:rsidRPr="008E24C5" w:rsidRDefault="009641CA" w:rsidP="008E24C5">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F82A92">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1F068A">
        <w:rPr>
          <w:color w:val="000000" w:themeColor="text1"/>
          <w:sz w:val="24"/>
          <w:szCs w:val="24"/>
        </w:rPr>
        <w:t>24</w:t>
      </w:r>
      <w:r w:rsidR="00A06C8A" w:rsidRPr="008E24C5">
        <w:rPr>
          <w:color w:val="000000" w:themeColor="text1"/>
          <w:sz w:val="24"/>
          <w:szCs w:val="24"/>
        </w:rPr>
        <w:t xml:space="preserve"> </w:t>
      </w:r>
      <w:r w:rsidR="0054762E" w:rsidRPr="008E24C5">
        <w:rPr>
          <w:color w:val="000000" w:themeColor="text1"/>
          <w:sz w:val="24"/>
          <w:szCs w:val="24"/>
        </w:rPr>
        <w:t xml:space="preserve">de </w:t>
      </w:r>
      <w:r w:rsidR="001F068A">
        <w:rPr>
          <w:color w:val="000000" w:themeColor="text1"/>
          <w:sz w:val="24"/>
          <w:szCs w:val="24"/>
        </w:rPr>
        <w:t>agosto</w:t>
      </w:r>
      <w:r w:rsidRPr="008E24C5">
        <w:rPr>
          <w:color w:val="000000" w:themeColor="text1"/>
          <w:sz w:val="24"/>
          <w:szCs w:val="24"/>
        </w:rPr>
        <w:t xml:space="preserve"> de 201</w:t>
      </w:r>
      <w:r w:rsidR="001C6209" w:rsidRPr="008E24C5">
        <w:rPr>
          <w:color w:val="000000" w:themeColor="text1"/>
          <w:sz w:val="24"/>
          <w:szCs w:val="24"/>
        </w:rPr>
        <w:t>7</w:t>
      </w:r>
      <w:r w:rsidRPr="008E24C5">
        <w:rPr>
          <w:color w:val="000000" w:themeColor="text1"/>
          <w:sz w:val="24"/>
          <w:szCs w:val="24"/>
        </w:rPr>
        <w:t>.</w:t>
      </w:r>
    </w:p>
    <w:p w:rsidR="00903CE1" w:rsidRPr="008E24C5" w:rsidRDefault="0056202E" w:rsidP="00F82A92">
      <w:pPr>
        <w:pStyle w:val="Cabealho"/>
        <w:tabs>
          <w:tab w:val="clear" w:pos="4419"/>
          <w:tab w:val="clear" w:pos="8838"/>
        </w:tabs>
        <w:spacing w:line="276" w:lineRule="auto"/>
        <w:jc w:val="center"/>
        <w:rPr>
          <w:color w:val="000000" w:themeColor="text1"/>
          <w:sz w:val="24"/>
          <w:szCs w:val="24"/>
        </w:rPr>
      </w:pPr>
      <w:r w:rsidRPr="008E24C5">
        <w:rPr>
          <w:color w:val="000000" w:themeColor="text1"/>
          <w:sz w:val="24"/>
          <w:szCs w:val="24"/>
        </w:rPr>
        <w:t>______________________</w:t>
      </w:r>
    </w:p>
    <w:p w:rsidR="008A6E70" w:rsidRPr="008E24C5" w:rsidRDefault="001C6209" w:rsidP="00F82A92">
      <w:pPr>
        <w:pStyle w:val="Cabealho"/>
        <w:tabs>
          <w:tab w:val="clear" w:pos="4419"/>
          <w:tab w:val="clear" w:pos="8838"/>
        </w:tabs>
        <w:spacing w:line="276" w:lineRule="auto"/>
        <w:jc w:val="center"/>
        <w:rPr>
          <w:i/>
          <w:color w:val="000000" w:themeColor="text1"/>
          <w:sz w:val="24"/>
          <w:szCs w:val="24"/>
        </w:rPr>
      </w:pPr>
      <w:r w:rsidRPr="008E24C5">
        <w:rPr>
          <w:i/>
          <w:color w:val="000000" w:themeColor="text1"/>
          <w:sz w:val="24"/>
          <w:szCs w:val="24"/>
        </w:rPr>
        <w:t>Neudeir Loureiro do Amaral</w:t>
      </w:r>
    </w:p>
    <w:p w:rsidR="000C73A7" w:rsidRPr="008E24C5" w:rsidRDefault="008A6E70" w:rsidP="00F82A92">
      <w:pPr>
        <w:pStyle w:val="Cabealho"/>
        <w:tabs>
          <w:tab w:val="clear" w:pos="4419"/>
          <w:tab w:val="clear" w:pos="8838"/>
        </w:tabs>
        <w:spacing w:line="276" w:lineRule="auto"/>
        <w:jc w:val="center"/>
        <w:rPr>
          <w:i/>
          <w:color w:val="000000" w:themeColor="text1"/>
          <w:sz w:val="24"/>
          <w:szCs w:val="24"/>
        </w:rPr>
      </w:pPr>
      <w:r w:rsidRPr="008E24C5">
        <w:rPr>
          <w:i/>
          <w:color w:val="000000" w:themeColor="text1"/>
          <w:sz w:val="24"/>
          <w:szCs w:val="24"/>
        </w:rPr>
        <w:t>Pregoeir</w:t>
      </w:r>
      <w:r w:rsidR="001C6209" w:rsidRPr="008E24C5">
        <w:rPr>
          <w:i/>
          <w:color w:val="000000" w:themeColor="text1"/>
          <w:sz w:val="24"/>
          <w:szCs w:val="24"/>
        </w:rPr>
        <w:t>o</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1F068A">
        <w:rPr>
          <w:b/>
          <w:bCs/>
          <w:color w:val="000000" w:themeColor="text1"/>
          <w:sz w:val="24"/>
          <w:szCs w:val="24"/>
        </w:rPr>
        <w:t>075</w:t>
      </w:r>
      <w:r w:rsidRPr="008E24C5">
        <w:rPr>
          <w:b/>
          <w:bCs/>
          <w:color w:val="000000" w:themeColor="text1"/>
          <w:sz w:val="24"/>
          <w:szCs w:val="24"/>
        </w:rPr>
        <w:t>/20</w:t>
      </w:r>
      <w:r w:rsidR="00347463" w:rsidRPr="008E24C5">
        <w:rPr>
          <w:b/>
          <w:bCs/>
          <w:color w:val="000000" w:themeColor="text1"/>
          <w:sz w:val="24"/>
          <w:szCs w:val="24"/>
        </w:rPr>
        <w:t>1</w:t>
      </w:r>
      <w:r w:rsidR="008736F1" w:rsidRPr="008E24C5">
        <w:rPr>
          <w:b/>
          <w:bCs/>
          <w:color w:val="000000" w:themeColor="text1"/>
          <w:sz w:val="24"/>
          <w:szCs w:val="24"/>
        </w:rPr>
        <w:t>7</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0"/>
          <w:numId w:val="8"/>
        </w:numPr>
        <w:spacing w:line="360" w:lineRule="auto"/>
        <w:jc w:val="both"/>
        <w:rPr>
          <w:b/>
          <w:color w:val="000000" w:themeColor="text1"/>
          <w:sz w:val="24"/>
          <w:szCs w:val="24"/>
        </w:rPr>
      </w:pPr>
      <w:r w:rsidRPr="008E24C5">
        <w:rPr>
          <w:b/>
          <w:color w:val="000000" w:themeColor="text1"/>
          <w:sz w:val="24"/>
          <w:szCs w:val="24"/>
        </w:rPr>
        <w:t>JUSTIFICATIVA</w:t>
      </w:r>
    </w:p>
    <w:p w:rsidR="008E24C5" w:rsidRPr="008E24C5" w:rsidRDefault="008E24C5" w:rsidP="008E24C5">
      <w:pPr>
        <w:spacing w:line="360" w:lineRule="auto"/>
        <w:ind w:left="720"/>
        <w:jc w:val="both"/>
        <w:rPr>
          <w:color w:val="000000" w:themeColor="text1"/>
          <w:sz w:val="24"/>
          <w:szCs w:val="24"/>
        </w:rPr>
      </w:pPr>
    </w:p>
    <w:p w:rsidR="008E24C5" w:rsidRPr="008E24C5" w:rsidRDefault="008E24C5" w:rsidP="008E24C5">
      <w:pPr>
        <w:spacing w:before="240" w:line="360" w:lineRule="auto"/>
        <w:jc w:val="both"/>
        <w:rPr>
          <w:color w:val="000000" w:themeColor="text1"/>
          <w:sz w:val="24"/>
          <w:szCs w:val="24"/>
        </w:rPr>
      </w:pPr>
      <w:r w:rsidRPr="008E24C5">
        <w:rPr>
          <w:color w:val="000000" w:themeColor="text1"/>
          <w:sz w:val="24"/>
          <w:szCs w:val="24"/>
        </w:rPr>
        <w:t>1.1 - Aquisição de material de limpeza e de higiene pessoal para atender à Casa Lar Maria Áurea Rodrigues Erthal devido ao abrigamento judicial em 25/05/2017 de um adolescente com 17 (dezessete) anos, havendo assim a iminente necessidade dos itens solicitados para manutenção do mesmo e dos pais sociais pelo prazo de 01 (um) ano.</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0"/>
          <w:numId w:val="8"/>
        </w:numPr>
        <w:spacing w:line="360" w:lineRule="auto"/>
        <w:jc w:val="both"/>
        <w:rPr>
          <w:b/>
          <w:color w:val="000000" w:themeColor="text1"/>
          <w:sz w:val="24"/>
          <w:szCs w:val="24"/>
        </w:rPr>
      </w:pPr>
      <w:r w:rsidRPr="008E24C5">
        <w:rPr>
          <w:b/>
          <w:color w:val="000000" w:themeColor="text1"/>
          <w:sz w:val="24"/>
          <w:szCs w:val="24"/>
        </w:rPr>
        <w:t>OBJETO</w:t>
      </w:r>
    </w:p>
    <w:p w:rsidR="008E24C5" w:rsidRPr="008E24C5" w:rsidRDefault="008E24C5" w:rsidP="008E24C5">
      <w:pPr>
        <w:spacing w:before="240" w:line="360" w:lineRule="auto"/>
        <w:jc w:val="both"/>
        <w:rPr>
          <w:color w:val="000000" w:themeColor="text1"/>
          <w:sz w:val="24"/>
          <w:szCs w:val="24"/>
        </w:rPr>
      </w:pPr>
      <w:r w:rsidRPr="008E24C5">
        <w:rPr>
          <w:color w:val="000000" w:themeColor="text1"/>
          <w:sz w:val="24"/>
          <w:szCs w:val="24"/>
        </w:rPr>
        <w:t>2.1- Aquisição de material de limpeza e de higiene pessoal para atender à Casa Lar Maria Áurea Rodrigues Erthal, que abriga até 10 (dez) crianças com idades entre 0 à 18 anos incompletos.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b/>
          <w:color w:val="000000" w:themeColor="text1"/>
          <w:sz w:val="24"/>
          <w:szCs w:val="24"/>
        </w:rPr>
      </w:pPr>
      <w:r w:rsidRPr="008E24C5">
        <w:rPr>
          <w:color w:val="000000" w:themeColor="text1"/>
          <w:sz w:val="24"/>
          <w:szCs w:val="24"/>
        </w:rPr>
        <w:t xml:space="preserve">2.2 - A presente despesa deverá ocorrer através do </w:t>
      </w:r>
      <w:r w:rsidRPr="008E24C5">
        <w:rPr>
          <w:b/>
          <w:color w:val="000000" w:themeColor="text1"/>
          <w:sz w:val="24"/>
          <w:szCs w:val="24"/>
        </w:rPr>
        <w:t>Bloco da Proteção Social Especial de Alta Complexidade, através da agência nº 1652-7, conta nº 202541 (Recurso Federal).</w:t>
      </w:r>
    </w:p>
    <w:p w:rsidR="008E24C5" w:rsidRPr="008E24C5" w:rsidRDefault="008E24C5" w:rsidP="008E24C5">
      <w:pPr>
        <w:spacing w:line="360" w:lineRule="auto"/>
        <w:ind w:firstLine="3402"/>
        <w:jc w:val="both"/>
        <w:rPr>
          <w:color w:val="000000" w:themeColor="text1"/>
          <w:sz w:val="24"/>
          <w:szCs w:val="24"/>
        </w:rPr>
      </w:pPr>
    </w:p>
    <w:p w:rsidR="008E24C5" w:rsidRPr="008E24C5" w:rsidRDefault="008E24C5" w:rsidP="00601D13">
      <w:pPr>
        <w:numPr>
          <w:ilvl w:val="0"/>
          <w:numId w:val="8"/>
        </w:numPr>
        <w:spacing w:line="360" w:lineRule="auto"/>
        <w:jc w:val="both"/>
        <w:rPr>
          <w:color w:val="000000" w:themeColor="text1"/>
          <w:sz w:val="24"/>
          <w:szCs w:val="24"/>
        </w:rPr>
      </w:pPr>
      <w:r w:rsidRPr="008E24C5">
        <w:rPr>
          <w:b/>
          <w:color w:val="000000" w:themeColor="text1"/>
          <w:sz w:val="24"/>
          <w:szCs w:val="24"/>
        </w:rPr>
        <w:t>DETALHAMENTO DO OBJETO</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1920"/>
        <w:gridCol w:w="5948"/>
      </w:tblGrid>
      <w:tr w:rsidR="008E24C5" w:rsidRPr="008E24C5" w:rsidTr="00304E08">
        <w:trPr>
          <w:jc w:val="center"/>
        </w:trPr>
        <w:tc>
          <w:tcPr>
            <w:tcW w:w="1312" w:type="dxa"/>
            <w:shd w:val="clear" w:color="auto" w:fill="auto"/>
          </w:tcPr>
          <w:p w:rsidR="008E24C5" w:rsidRPr="008E24C5" w:rsidRDefault="008E24C5" w:rsidP="00304E08">
            <w:pPr>
              <w:jc w:val="center"/>
              <w:rPr>
                <w:b/>
                <w:color w:val="000000" w:themeColor="text1"/>
                <w:sz w:val="24"/>
                <w:szCs w:val="24"/>
              </w:rPr>
            </w:pPr>
            <w:r w:rsidRPr="008E24C5">
              <w:rPr>
                <w:b/>
                <w:color w:val="000000" w:themeColor="text1"/>
                <w:sz w:val="24"/>
                <w:szCs w:val="24"/>
              </w:rPr>
              <w:t>ITEM</w:t>
            </w:r>
          </w:p>
        </w:tc>
        <w:tc>
          <w:tcPr>
            <w:tcW w:w="1920" w:type="dxa"/>
            <w:shd w:val="clear" w:color="auto" w:fill="auto"/>
          </w:tcPr>
          <w:p w:rsidR="008E24C5" w:rsidRPr="008E24C5" w:rsidRDefault="008E24C5" w:rsidP="00304E08">
            <w:pPr>
              <w:jc w:val="center"/>
              <w:rPr>
                <w:b/>
                <w:color w:val="000000" w:themeColor="text1"/>
                <w:sz w:val="24"/>
                <w:szCs w:val="24"/>
              </w:rPr>
            </w:pPr>
            <w:r w:rsidRPr="008E24C5">
              <w:rPr>
                <w:b/>
                <w:color w:val="000000" w:themeColor="text1"/>
                <w:sz w:val="24"/>
                <w:szCs w:val="24"/>
              </w:rPr>
              <w:t>QUANTIDADE</w:t>
            </w:r>
          </w:p>
        </w:tc>
        <w:tc>
          <w:tcPr>
            <w:tcW w:w="5948" w:type="dxa"/>
            <w:shd w:val="clear" w:color="auto" w:fill="auto"/>
          </w:tcPr>
          <w:p w:rsidR="008E24C5" w:rsidRPr="008E24C5" w:rsidRDefault="008E24C5" w:rsidP="00304E08">
            <w:pPr>
              <w:spacing w:line="360" w:lineRule="auto"/>
              <w:jc w:val="center"/>
              <w:rPr>
                <w:b/>
                <w:color w:val="000000" w:themeColor="text1"/>
                <w:sz w:val="24"/>
                <w:szCs w:val="24"/>
              </w:rPr>
            </w:pPr>
            <w:r w:rsidRPr="008E24C5">
              <w:rPr>
                <w:b/>
                <w:color w:val="000000" w:themeColor="text1"/>
                <w:sz w:val="24"/>
                <w:szCs w:val="24"/>
              </w:rPr>
              <w:t>PRODUTO</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01</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fardos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Papel Higiênico – 48 und. macio com folha simples, picotado e não reciclado com 30 m x 10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02</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l</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Cloro c/ 2 Litros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03</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l</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Água sanitária c/ 2 litro</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04</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Sabão em pó 1 kg</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05</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l</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Álcool, tipo etílico hidratado, concentração 92,8 INPM. Aplicação: uso doméstico. Frasco de 1 litro</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lastRenderedPageBreak/>
              <w:t>06</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03 cx</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Detergente com 24 frascos c/ 500 ml- neutro</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07</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Limpador Líquido Multiuso 500ml</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09</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Luva para Limpeza emborrachada (amarela) tamanho G</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Saco de Chão 80x60</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11</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Desodorizador de ar – 400ml</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12</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pcts c/ 6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Sabão de coco 500g</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13</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l</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Desinfetante 2 l – Eucalipto</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14</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Pano Multiuso c/ 5 und. 58 x3 3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15</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Papel Toalha com 2 rolos – ultra resistente c/ 60 fls. cada</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16</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Esponja p/ louça com 3 unidades cada</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17</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50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Saco de lixo 100 litros com 5 unidades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18</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50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Saco de lixo 30 litros com 10 unidades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19</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Copo descartável 100 ml c/ 100 unidades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Copo descartável 50 ml c/ 100 unidades</w:t>
            </w:r>
          </w:p>
        </w:tc>
      </w:tr>
      <w:tr w:rsidR="008E24C5" w:rsidRPr="001F068A"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21</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lang w:val="en-US"/>
              </w:rPr>
            </w:pPr>
            <w:r w:rsidRPr="008E24C5">
              <w:rPr>
                <w:color w:val="000000" w:themeColor="text1"/>
                <w:sz w:val="24"/>
                <w:szCs w:val="24"/>
                <w:lang w:val="en-US"/>
              </w:rPr>
              <w:t>Guardanapo c/ 50 und. 33 X 30 cm</w:t>
            </w:r>
          </w:p>
        </w:tc>
      </w:tr>
      <w:tr w:rsidR="008E24C5" w:rsidRPr="001F068A"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22</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lang w:val="en-US"/>
              </w:rPr>
            </w:pPr>
            <w:r w:rsidRPr="008E24C5">
              <w:rPr>
                <w:color w:val="000000" w:themeColor="text1"/>
                <w:sz w:val="24"/>
                <w:szCs w:val="24"/>
                <w:lang w:val="en-US"/>
              </w:rPr>
              <w:t>Guardanapo c/ 50 und. 24 X 22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23</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Sabonete líquido antisséptico c/ 2 litros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24</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pcts c/1000fls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Toalha de papel, branco luxo c/ duas dobras de 20 X 21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25</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05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Pá de lixo plástica com cabo de madeira de 40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26</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05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Escova sanitária com suporte</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27</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08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Tampa para vaso sanitário na cor branca</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28</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05 und.</w:t>
            </w:r>
          </w:p>
        </w:tc>
        <w:tc>
          <w:tcPr>
            <w:tcW w:w="5948" w:type="dxa"/>
            <w:shd w:val="clear" w:color="auto" w:fill="auto"/>
          </w:tcPr>
          <w:p w:rsidR="008E24C5" w:rsidRPr="008E24C5" w:rsidRDefault="00733EF2" w:rsidP="00304E08">
            <w:pPr>
              <w:pStyle w:val="Ttulo4"/>
              <w:spacing w:line="360" w:lineRule="auto"/>
              <w:rPr>
                <w:b w:val="0"/>
                <w:i/>
                <w:color w:val="000000" w:themeColor="text1"/>
                <w:sz w:val="24"/>
                <w:szCs w:val="24"/>
              </w:rPr>
            </w:pPr>
            <w:hyperlink r:id="rId9" w:tooltip="Lixeira Inox com Pedal e balde 12 litros  Ø 25 x 41 cm" w:history="1">
              <w:r w:rsidR="008E24C5" w:rsidRPr="008E24C5">
                <w:rPr>
                  <w:rStyle w:val="Hyperlink"/>
                  <w:b w:val="0"/>
                  <w:color w:val="000000" w:themeColor="text1"/>
                  <w:sz w:val="24"/>
                  <w:szCs w:val="24"/>
                </w:rPr>
                <w:t xml:space="preserve">Lixeira de plástico com Pedal e balde 12 litros 25 x 41 cm </w:t>
              </w:r>
            </w:hyperlink>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29</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Flanela amarela de 30 cm X 40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05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Balde de plástico de 20 Litros</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31</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08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Vassoura de pelo sintético com 40 cm, base de madeira com cabo de 120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32</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150 und.</w:t>
            </w:r>
          </w:p>
        </w:tc>
        <w:tc>
          <w:tcPr>
            <w:tcW w:w="5948" w:type="dxa"/>
            <w:shd w:val="clear" w:color="auto" w:fill="auto"/>
          </w:tcPr>
          <w:p w:rsidR="008E24C5" w:rsidRPr="008E24C5" w:rsidRDefault="008E24C5" w:rsidP="00304E08">
            <w:pPr>
              <w:autoSpaceDE w:val="0"/>
              <w:autoSpaceDN w:val="0"/>
              <w:adjustRightInd w:val="0"/>
              <w:spacing w:line="360" w:lineRule="auto"/>
              <w:jc w:val="center"/>
              <w:rPr>
                <w:color w:val="000000" w:themeColor="text1"/>
                <w:sz w:val="24"/>
                <w:szCs w:val="24"/>
              </w:rPr>
            </w:pPr>
            <w:r w:rsidRPr="008E24C5">
              <w:rPr>
                <w:bCs/>
                <w:color w:val="000000" w:themeColor="text1"/>
                <w:sz w:val="24"/>
                <w:szCs w:val="24"/>
              </w:rPr>
              <w:t>Creme Dental</w:t>
            </w:r>
            <w:r w:rsidRPr="008E24C5">
              <w:rPr>
                <w:color w:val="000000" w:themeColor="text1"/>
                <w:sz w:val="24"/>
                <w:szCs w:val="24"/>
              </w:rPr>
              <w:t xml:space="preserve">: Com flúor embalagem com 90 gr. Com micropartículas de cálcio, ação bacteriana, registro no Ministério da saúde, embalagem deve conter a marca do fabricante, peso líquido, data de fabricação e prazo de validade. Deve ser aprovado pela ABO - (Associação </w:t>
            </w:r>
            <w:r w:rsidRPr="008E24C5">
              <w:rPr>
                <w:color w:val="000000" w:themeColor="text1"/>
                <w:sz w:val="24"/>
                <w:szCs w:val="24"/>
              </w:rPr>
              <w:lastRenderedPageBreak/>
              <w:t>Brasileira de Odontologia).</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lastRenderedPageBreak/>
              <w:t>33</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und.</w:t>
            </w:r>
          </w:p>
        </w:tc>
        <w:tc>
          <w:tcPr>
            <w:tcW w:w="5948" w:type="dxa"/>
            <w:shd w:val="clear" w:color="auto" w:fill="auto"/>
          </w:tcPr>
          <w:p w:rsidR="008E24C5" w:rsidRPr="008E24C5" w:rsidRDefault="008E24C5" w:rsidP="00304E08">
            <w:pPr>
              <w:autoSpaceDE w:val="0"/>
              <w:autoSpaceDN w:val="0"/>
              <w:adjustRightInd w:val="0"/>
              <w:spacing w:line="360" w:lineRule="auto"/>
              <w:jc w:val="center"/>
              <w:rPr>
                <w:color w:val="000000" w:themeColor="text1"/>
                <w:sz w:val="24"/>
                <w:szCs w:val="24"/>
              </w:rPr>
            </w:pPr>
            <w:r w:rsidRPr="008E24C5">
              <w:rPr>
                <w:bCs/>
                <w:color w:val="000000" w:themeColor="text1"/>
                <w:sz w:val="24"/>
                <w:szCs w:val="24"/>
              </w:rPr>
              <w:t>Escova Dental Adulto Macia:</w:t>
            </w:r>
            <w:r w:rsidRPr="008E24C5">
              <w:rPr>
                <w:b/>
                <w:bCs/>
                <w:color w:val="000000" w:themeColor="text1"/>
                <w:sz w:val="24"/>
                <w:szCs w:val="24"/>
              </w:rPr>
              <w:t xml:space="preserve"> </w:t>
            </w:r>
            <w:r w:rsidRPr="008E24C5">
              <w:rPr>
                <w:color w:val="000000" w:themeColor="text1"/>
                <w:sz w:val="24"/>
                <w:szCs w:val="24"/>
              </w:rPr>
              <w:t>Cabo reto, Cerdas</w:t>
            </w:r>
          </w:p>
          <w:p w:rsidR="008E24C5" w:rsidRPr="008E24C5" w:rsidRDefault="008E24C5" w:rsidP="00304E08">
            <w:pPr>
              <w:autoSpaceDE w:val="0"/>
              <w:autoSpaceDN w:val="0"/>
              <w:adjustRightInd w:val="0"/>
              <w:spacing w:line="360" w:lineRule="auto"/>
              <w:jc w:val="center"/>
              <w:rPr>
                <w:color w:val="000000" w:themeColor="text1"/>
                <w:sz w:val="24"/>
                <w:szCs w:val="24"/>
              </w:rPr>
            </w:pPr>
            <w:r w:rsidRPr="008E24C5">
              <w:rPr>
                <w:color w:val="000000" w:themeColor="text1"/>
                <w:sz w:val="24"/>
                <w:szCs w:val="24"/>
              </w:rPr>
              <w:t>macias, cabeça referência 35, com Cerdas de Cabeça Arredondadas contendo 32 Tufos de Cerdas, comprimento total de 17 a 20 cm c/ selo de aprovação da ABO -(Associação brasileira de Odontologia), embaladas</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individualmente</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34</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und.</w:t>
            </w:r>
          </w:p>
        </w:tc>
        <w:tc>
          <w:tcPr>
            <w:tcW w:w="5948" w:type="dxa"/>
            <w:shd w:val="clear" w:color="auto" w:fill="auto"/>
          </w:tcPr>
          <w:p w:rsidR="008E24C5" w:rsidRPr="008E24C5" w:rsidRDefault="008E24C5" w:rsidP="00304E08">
            <w:pPr>
              <w:autoSpaceDE w:val="0"/>
              <w:autoSpaceDN w:val="0"/>
              <w:adjustRightInd w:val="0"/>
              <w:spacing w:line="360" w:lineRule="auto"/>
              <w:jc w:val="center"/>
              <w:rPr>
                <w:color w:val="000000" w:themeColor="text1"/>
                <w:sz w:val="24"/>
                <w:szCs w:val="24"/>
              </w:rPr>
            </w:pPr>
            <w:r w:rsidRPr="008E24C5">
              <w:rPr>
                <w:bCs/>
                <w:color w:val="000000" w:themeColor="text1"/>
                <w:sz w:val="24"/>
                <w:szCs w:val="24"/>
              </w:rPr>
              <w:t>Escova Dental Infantil Macia</w:t>
            </w:r>
            <w:r w:rsidRPr="008E24C5">
              <w:rPr>
                <w:b/>
                <w:bCs/>
                <w:color w:val="000000" w:themeColor="text1"/>
                <w:sz w:val="24"/>
                <w:szCs w:val="24"/>
              </w:rPr>
              <w:t xml:space="preserve">: </w:t>
            </w:r>
            <w:r w:rsidRPr="008E24C5">
              <w:rPr>
                <w:color w:val="000000" w:themeColor="text1"/>
                <w:sz w:val="24"/>
                <w:szCs w:val="24"/>
              </w:rPr>
              <w:t>Cabo reto, Cerdas</w:t>
            </w:r>
          </w:p>
          <w:p w:rsidR="008E24C5" w:rsidRPr="008E24C5" w:rsidRDefault="008E24C5" w:rsidP="00304E08">
            <w:pPr>
              <w:autoSpaceDE w:val="0"/>
              <w:autoSpaceDN w:val="0"/>
              <w:adjustRightInd w:val="0"/>
              <w:spacing w:line="360" w:lineRule="auto"/>
              <w:jc w:val="center"/>
              <w:rPr>
                <w:color w:val="000000" w:themeColor="text1"/>
                <w:sz w:val="24"/>
                <w:szCs w:val="24"/>
              </w:rPr>
            </w:pPr>
            <w:r w:rsidRPr="008E24C5">
              <w:rPr>
                <w:color w:val="000000" w:themeColor="text1"/>
                <w:sz w:val="24"/>
                <w:szCs w:val="24"/>
              </w:rPr>
              <w:t>macias, cabeça referência 35, com Cerdas de Cabeça Arredondadas contendo 28 Tufos de Cerdas, comprimento total de 15 a 17 cm c/ selo de aprovação da ABO - (Associação Brasileira de Odontologia), embaladas</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individualmente</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35</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Amaciante de roupa, aspecto físico líquido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Viscoso concentrado, perfumado. Frasco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de 2 litros, com tampa abre e fecha com lacre de rosquear. A embalagem deverá conter externamente os dados de identificação, procedência, número do lote, validade e número de registro no Ministério da Saúde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36</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100</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Desodorizador sanitário, refil. Aspecto físico: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tablete sólido de 35g. Aplicação: para vaso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sanitário. A embalagem deverá conter externamente os dados de identificação, procedência, número do lote, validade</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 número de registro no Ministério da</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Saúde.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37</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caixas c/ 75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Haste flexível, com ponta de algodão, compacta nas extremidades, não estéril, medindo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aproximadamente 8cm.</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lastRenderedPageBreak/>
              <w:t>38</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pcts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Lenço umedecido, não tecido, com dimensões 15 x 13 cm, na cor branca, fragrância suave.</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A embalagem deverá conter: identificação do produto, composição do produto, marca do</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fabricante, datas de fabricação e de validade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39</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30 pcts c/ 12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Prendedor de roupa, formato retangular, de madeira, medindo 8 cm.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40</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08</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Rodo, com cabo de madeira plastificada com rosca, suporte plástico medindo 30 cm, 01 borracha.</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41</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Sabão em barra, de glicerina, 400 g.  Embalado em saco plástico. A embalagem deverá conter</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externamente os dados de identificação, procedência , número do lote, validade</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 número de registro no Ministério da Saúde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42</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Saponáceo em pó. Frasco plástico de 300 g.</w:t>
            </w:r>
          </w:p>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A embalagem deverá conter externamente os dados de identificação, procedência, número do lote, validade e número de registro no Ministério da Saúde.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43</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08</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Veneno para insetos, aerosol. Embalagem de 300 ml. A embalagem deverá conter externamente os dados de identificação, procedência, número do lote, validade e número de registro no Ministério da Saúde.</w:t>
            </w:r>
          </w:p>
          <w:p w:rsidR="008E24C5" w:rsidRPr="008E24C5" w:rsidRDefault="008E24C5" w:rsidP="00304E08">
            <w:pPr>
              <w:spacing w:line="360" w:lineRule="auto"/>
              <w:jc w:val="center"/>
              <w:rPr>
                <w:color w:val="000000" w:themeColor="text1"/>
                <w:sz w:val="24"/>
                <w:szCs w:val="24"/>
              </w:rPr>
            </w:pP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44</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10 caixas</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Fio dental de polipropileno encerado com 50 m</w:t>
            </w:r>
          </w:p>
        </w:tc>
      </w:tr>
      <w:tr w:rsidR="008E24C5" w:rsidRPr="008E24C5" w:rsidTr="00304E08">
        <w:trPr>
          <w:jc w:val="center"/>
        </w:trPr>
        <w:tc>
          <w:tcPr>
            <w:tcW w:w="1312"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45</w:t>
            </w:r>
          </w:p>
        </w:tc>
        <w:tc>
          <w:tcPr>
            <w:tcW w:w="1920" w:type="dxa"/>
            <w:shd w:val="clear" w:color="auto" w:fill="auto"/>
          </w:tcPr>
          <w:p w:rsidR="008E24C5" w:rsidRPr="008E24C5" w:rsidRDefault="008E24C5" w:rsidP="00304E08">
            <w:pPr>
              <w:jc w:val="center"/>
              <w:rPr>
                <w:color w:val="000000" w:themeColor="text1"/>
                <w:sz w:val="24"/>
                <w:szCs w:val="24"/>
              </w:rPr>
            </w:pPr>
            <w:r w:rsidRPr="008E24C5">
              <w:rPr>
                <w:color w:val="000000" w:themeColor="text1"/>
                <w:sz w:val="24"/>
                <w:szCs w:val="24"/>
              </w:rPr>
              <w:t>20 pcts c/c 08 und.</w:t>
            </w:r>
          </w:p>
        </w:tc>
        <w:tc>
          <w:tcPr>
            <w:tcW w:w="5948" w:type="dxa"/>
            <w:shd w:val="clear" w:color="auto" w:fill="auto"/>
          </w:tcPr>
          <w:p w:rsidR="008E24C5" w:rsidRPr="008E24C5" w:rsidRDefault="008E24C5" w:rsidP="00304E08">
            <w:pPr>
              <w:spacing w:line="360" w:lineRule="auto"/>
              <w:jc w:val="center"/>
              <w:rPr>
                <w:color w:val="000000" w:themeColor="text1"/>
                <w:sz w:val="24"/>
                <w:szCs w:val="24"/>
              </w:rPr>
            </w:pPr>
            <w:r w:rsidRPr="008E24C5">
              <w:rPr>
                <w:color w:val="000000" w:themeColor="text1"/>
                <w:sz w:val="24"/>
                <w:szCs w:val="24"/>
              </w:rPr>
              <w:t>Esponja de lã de aço, formato retangular, aplicação limpeza geral, textura macia e isenta de sinais de oxidação, medindo, no mínimo, 100 x 75. Composição: lã de aço carbono.</w:t>
            </w:r>
          </w:p>
        </w:tc>
      </w:tr>
    </w:tbl>
    <w:p w:rsidR="008E24C5" w:rsidRPr="008E24C5" w:rsidRDefault="008E24C5" w:rsidP="00601D13">
      <w:pPr>
        <w:numPr>
          <w:ilvl w:val="0"/>
          <w:numId w:val="8"/>
        </w:numPr>
        <w:spacing w:line="360" w:lineRule="auto"/>
        <w:jc w:val="both"/>
        <w:rPr>
          <w:b/>
          <w:color w:val="000000" w:themeColor="text1"/>
          <w:sz w:val="24"/>
          <w:szCs w:val="24"/>
        </w:rPr>
      </w:pPr>
      <w:r w:rsidRPr="008E24C5">
        <w:rPr>
          <w:b/>
          <w:color w:val="000000" w:themeColor="text1"/>
          <w:sz w:val="24"/>
          <w:szCs w:val="24"/>
        </w:rPr>
        <w:lastRenderedPageBreak/>
        <w:t>DOS  PRAZOS E LOCAL DE ENTREGA DE MATERIAL</w:t>
      </w:r>
    </w:p>
    <w:p w:rsidR="008E24C5" w:rsidRPr="008E24C5" w:rsidRDefault="008E24C5" w:rsidP="008E24C5">
      <w:pPr>
        <w:spacing w:line="360" w:lineRule="auto"/>
        <w:ind w:left="1757"/>
        <w:jc w:val="both"/>
        <w:rPr>
          <w:b/>
          <w:color w:val="000000" w:themeColor="text1"/>
          <w:sz w:val="24"/>
          <w:szCs w:val="24"/>
        </w:rPr>
      </w:pPr>
    </w:p>
    <w:p w:rsidR="008E24C5" w:rsidRPr="008E24C5" w:rsidRDefault="008E24C5" w:rsidP="008E24C5">
      <w:pPr>
        <w:spacing w:line="360" w:lineRule="auto"/>
        <w:jc w:val="both"/>
        <w:rPr>
          <w:b/>
          <w:color w:val="000000" w:themeColor="text1"/>
          <w:sz w:val="24"/>
          <w:szCs w:val="24"/>
        </w:rPr>
      </w:pPr>
      <w:r w:rsidRPr="008E24C5">
        <w:rPr>
          <w:color w:val="000000" w:themeColor="text1"/>
          <w:sz w:val="24"/>
          <w:szCs w:val="24"/>
        </w:rPr>
        <w:t xml:space="preserve">4.1- </w:t>
      </w:r>
      <w:r w:rsidRPr="008E24C5">
        <w:rPr>
          <w:b/>
          <w:color w:val="000000" w:themeColor="text1"/>
          <w:sz w:val="24"/>
          <w:szCs w:val="24"/>
          <w:u w:val="single"/>
        </w:rPr>
        <w:t>Após</w:t>
      </w:r>
      <w:r w:rsidRPr="008E24C5">
        <w:rPr>
          <w:color w:val="000000" w:themeColor="text1"/>
          <w:sz w:val="24"/>
          <w:szCs w:val="24"/>
        </w:rPr>
        <w:t xml:space="preserve"> a emissão da nota de empenho e assinatura do contrato elaborado pela Procuradoria Jurídica Municipal, a Empresa vencedora do certame terá 20 (vinte) dias úteis para realizar a entrega </w:t>
      </w:r>
      <w:r w:rsidRPr="008E24C5">
        <w:rPr>
          <w:b/>
          <w:color w:val="000000" w:themeColor="text1"/>
          <w:sz w:val="24"/>
          <w:szCs w:val="24"/>
        </w:rPr>
        <w:t>INTEGRAL</w:t>
      </w:r>
      <w:r w:rsidRPr="008E24C5">
        <w:rPr>
          <w:color w:val="000000" w:themeColor="text1"/>
          <w:sz w:val="24"/>
          <w:szCs w:val="24"/>
        </w:rPr>
        <w:t xml:space="preserve"> dos itens solicitados. </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4.2 - A entrega material de limpeza e de higiene pessoal deverá ocorrer, diretamente, na Secretaria Municipal de Promoção e Assistência Social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encontre no local, mas que, devidamente autorizada pela Secretaria Municipal de Promoção e Assistência Social.</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 xml:space="preserve">4.3- O prazo para entrega dos itens solicitados tem início na assinatura do contrato e término com a entrega integral dos mesmos que não poderá ultrapassar o dia </w:t>
      </w:r>
      <w:r w:rsidRPr="008E24C5">
        <w:rPr>
          <w:b/>
          <w:color w:val="000000" w:themeColor="text1"/>
          <w:sz w:val="24"/>
          <w:szCs w:val="24"/>
          <w:u w:val="single"/>
        </w:rPr>
        <w:t>29/09/2017.</w:t>
      </w:r>
    </w:p>
    <w:p w:rsidR="008E24C5" w:rsidRPr="008E24C5" w:rsidRDefault="008E24C5" w:rsidP="008E24C5">
      <w:pPr>
        <w:spacing w:line="360" w:lineRule="auto"/>
        <w:ind w:left="840"/>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CONDIÇÕES DE GARANTIA</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5.1– Prazo mínimo estabelecido de 30 dias para troca ou reposição dos produtos, com prazo de validade de, no mínimo 01 (um) ano de acordo com as especificações contidas no item 3.</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OBRIGAÇÃO DAS PARTES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6.1</w:t>
      </w:r>
      <w:r w:rsidRPr="008E24C5">
        <w:rPr>
          <w:b/>
          <w:color w:val="000000" w:themeColor="text1"/>
          <w:sz w:val="24"/>
          <w:szCs w:val="24"/>
        </w:rPr>
        <w:t>- CONTRATADA</w:t>
      </w:r>
      <w:r w:rsidRPr="008E24C5">
        <w:rPr>
          <w:color w:val="000000" w:themeColor="text1"/>
          <w:sz w:val="24"/>
          <w:szCs w:val="24"/>
        </w:rPr>
        <w:t xml:space="preserve">: Entregar os itens solicitados de ótima qualidade, de </w:t>
      </w:r>
      <w:r w:rsidRPr="008E24C5">
        <w:rPr>
          <w:b/>
          <w:color w:val="000000" w:themeColor="text1"/>
          <w:sz w:val="24"/>
          <w:szCs w:val="24"/>
        </w:rPr>
        <w:t xml:space="preserve">forma integral, </w:t>
      </w:r>
      <w:r w:rsidRPr="008E24C5">
        <w:rPr>
          <w:color w:val="000000" w:themeColor="text1"/>
          <w:sz w:val="24"/>
          <w:szCs w:val="24"/>
        </w:rPr>
        <w:t>com prazo de validade de no mínimo 01 (um) ano de acordo com as especificações contidas no item 3 e devidamente embalados.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pStyle w:val="PargrafodaLista10"/>
        <w:spacing w:before="160" w:after="200" w:line="360" w:lineRule="auto"/>
        <w:ind w:left="0"/>
        <w:jc w:val="both"/>
        <w:rPr>
          <w:color w:val="000000" w:themeColor="text1"/>
        </w:rPr>
      </w:pPr>
      <w:r w:rsidRPr="008E24C5">
        <w:rPr>
          <w:color w:val="000000" w:themeColor="text1"/>
        </w:rPr>
        <w:t>6.2</w:t>
      </w:r>
      <w:r w:rsidRPr="008E24C5">
        <w:rPr>
          <w:b/>
          <w:color w:val="000000" w:themeColor="text1"/>
        </w:rPr>
        <w:t xml:space="preserve"> - CONTRATANTE</w:t>
      </w:r>
      <w:r w:rsidRPr="008E24C5">
        <w:rPr>
          <w:color w:val="000000" w:themeColor="text1"/>
        </w:rPr>
        <w:t>: D</w:t>
      </w:r>
      <w:r w:rsidRPr="008E24C5">
        <w:rPr>
          <w:color w:val="000000" w:themeColor="text1"/>
          <w:spacing w:val="-5"/>
        </w:rPr>
        <w:t>ar à CONTRATADA as condições necessárias à regular execução do contrato.</w:t>
      </w:r>
    </w:p>
    <w:p w:rsidR="008E24C5" w:rsidRPr="008E24C5" w:rsidRDefault="008E24C5" w:rsidP="008E24C5">
      <w:pPr>
        <w:shd w:val="clear" w:color="auto" w:fill="FFFFFF"/>
        <w:spacing w:before="160" w:line="360" w:lineRule="auto"/>
        <w:jc w:val="both"/>
        <w:rPr>
          <w:color w:val="000000" w:themeColor="text1"/>
          <w:sz w:val="24"/>
          <w:szCs w:val="24"/>
        </w:rPr>
      </w:pPr>
      <w:r w:rsidRPr="008E24C5">
        <w:rPr>
          <w:color w:val="000000" w:themeColor="text1"/>
          <w:sz w:val="24"/>
          <w:szCs w:val="24"/>
        </w:rPr>
        <w:lastRenderedPageBreak/>
        <w:t>6.2.1 – Fornecer todas as informações necessárias para que a contratada possa entregar o objeto dentro das especificações técnicas recomendadas;</w:t>
      </w:r>
    </w:p>
    <w:p w:rsidR="008E24C5" w:rsidRPr="008E24C5" w:rsidRDefault="008E24C5" w:rsidP="008E24C5">
      <w:pPr>
        <w:shd w:val="clear" w:color="auto" w:fill="FFFFFF"/>
        <w:spacing w:before="160" w:line="360" w:lineRule="auto"/>
        <w:jc w:val="both"/>
        <w:rPr>
          <w:color w:val="000000" w:themeColor="text1"/>
          <w:sz w:val="24"/>
          <w:szCs w:val="24"/>
        </w:rPr>
      </w:pPr>
      <w:r w:rsidRPr="008E24C5">
        <w:rPr>
          <w:color w:val="000000" w:themeColor="text1"/>
          <w:sz w:val="24"/>
          <w:szCs w:val="24"/>
        </w:rPr>
        <w:t>6.2.2 – Comunicar à CONTRATADA toda e qualquer ocorrência relacionada à execução do contrato;</w:t>
      </w:r>
    </w:p>
    <w:p w:rsidR="008E24C5" w:rsidRPr="008E24C5" w:rsidRDefault="008E24C5" w:rsidP="008E24C5">
      <w:pPr>
        <w:shd w:val="clear" w:color="auto" w:fill="FFFFFF"/>
        <w:spacing w:before="160" w:line="360" w:lineRule="auto"/>
        <w:jc w:val="both"/>
        <w:rPr>
          <w:color w:val="000000" w:themeColor="text1"/>
          <w:sz w:val="24"/>
          <w:szCs w:val="24"/>
        </w:rPr>
      </w:pPr>
      <w:r w:rsidRPr="008E24C5">
        <w:rPr>
          <w:color w:val="000000" w:themeColor="text1"/>
          <w:sz w:val="24"/>
          <w:szCs w:val="24"/>
        </w:rPr>
        <w:t>6.2.3 – Efetuar o pagamento à CONTRATADA, na forma convencionada neste Edital;</w:t>
      </w:r>
    </w:p>
    <w:p w:rsidR="008E24C5" w:rsidRPr="008E24C5" w:rsidRDefault="008E24C5" w:rsidP="008E24C5">
      <w:pPr>
        <w:shd w:val="clear" w:color="auto" w:fill="FFFFFF"/>
        <w:spacing w:before="160" w:line="360" w:lineRule="auto"/>
        <w:jc w:val="both"/>
        <w:rPr>
          <w:color w:val="000000" w:themeColor="text1"/>
          <w:sz w:val="24"/>
          <w:szCs w:val="24"/>
        </w:rPr>
      </w:pPr>
      <w:r w:rsidRPr="008E24C5">
        <w:rPr>
          <w:color w:val="000000" w:themeColor="text1"/>
          <w:sz w:val="24"/>
          <w:szCs w:val="24"/>
        </w:rPr>
        <w:t>6.2.4 – Acompanhar e fiscalizar a execução do contrato, por meio dos servidores designados como Fiscal do Contrato, nos termos do art. 67 da Lei no 8.666/93, exigindo seu fiel e total  cumprimento;</w:t>
      </w:r>
    </w:p>
    <w:p w:rsidR="008E24C5" w:rsidRPr="008E24C5" w:rsidRDefault="008E24C5" w:rsidP="008E24C5">
      <w:pPr>
        <w:shd w:val="clear" w:color="auto" w:fill="FFFFFF"/>
        <w:spacing w:before="160" w:line="360" w:lineRule="auto"/>
        <w:jc w:val="both"/>
        <w:rPr>
          <w:color w:val="000000" w:themeColor="text1"/>
          <w:sz w:val="24"/>
          <w:szCs w:val="24"/>
        </w:rPr>
      </w:pPr>
      <w:r w:rsidRPr="008E24C5">
        <w:rPr>
          <w:color w:val="000000" w:themeColor="text1"/>
          <w:sz w:val="24"/>
          <w:szCs w:val="24"/>
        </w:rPr>
        <w:t>6.2.5 – Verificar a regularidade fiscal da CONTRATADA antes de efetuar o pagamento.</w:t>
      </w:r>
    </w:p>
    <w:p w:rsidR="008E24C5" w:rsidRPr="008E24C5" w:rsidRDefault="008E24C5" w:rsidP="008E24C5">
      <w:pPr>
        <w:widowControl w:val="0"/>
        <w:spacing w:line="360" w:lineRule="auto"/>
        <w:jc w:val="both"/>
        <w:rPr>
          <w:b/>
          <w:color w:val="000000" w:themeColor="text1"/>
          <w:sz w:val="24"/>
          <w:szCs w:val="24"/>
        </w:rPr>
      </w:pPr>
      <w:r w:rsidRPr="008E24C5">
        <w:rPr>
          <w:color w:val="000000" w:themeColor="text1"/>
          <w:sz w:val="24"/>
          <w:szCs w:val="24"/>
        </w:rPr>
        <w:t xml:space="preserve">6.2.6 – Aplicar penalidades à contratada, por descumprimento contratual. </w:t>
      </w:r>
    </w:p>
    <w:p w:rsidR="008E24C5" w:rsidRPr="008E24C5" w:rsidRDefault="008E24C5" w:rsidP="008E24C5">
      <w:pPr>
        <w:spacing w:line="360" w:lineRule="auto"/>
        <w:ind w:left="360"/>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FISCALIZAÇÃO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7.1 - A fiscalização do contrato será realizada através da Fiscal de Contratos, Bruno Borges Pereira, portador da Carteira de Identidade nº 13346725-8 DETRAN/RJ, inscrito no CPF sob o nº 105.334.157-13, matrícula nº 11/6420 – SMPAS.</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CONDIÇÕES DE PAGAMENTO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8.1– O Pagamento será efetuado através de conta bancária, que será informada pela Empresa vencedora no momento da entrega da nota fiscal eletrônica, em até 30 (trinta) dias após a entrega dos itens solicitados, observando a ordem cronológica de chegada de título.</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8.2 - A Nota Fiscal deverá chegar ao Setor de Contabilidade da Prefeitura Municipal, devidamente atestada pelo Secretário Municipal de Promoção e Assistência Social ou servidor responsável designado para tal tarefa, que deverá colocar carimbo e assinatura, bem como a data do efetivo recebimento, sem emendas, rasuras, borrões, acréscimos e entrelinhas.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highlight w:val="yellow"/>
        </w:rPr>
      </w:pPr>
      <w:r w:rsidRPr="008E24C5">
        <w:rPr>
          <w:color w:val="000000" w:themeColor="text1"/>
          <w:sz w:val="24"/>
          <w:szCs w:val="24"/>
        </w:rPr>
        <w:t xml:space="preserve">8.3 - </w:t>
      </w:r>
      <w:r w:rsidRPr="008E24C5">
        <w:rPr>
          <w:color w:val="000000" w:themeColor="text1"/>
          <w:sz w:val="24"/>
          <w:szCs w:val="24"/>
          <w:u w:val="single"/>
        </w:rPr>
        <w:t>O pagamento será realizado de forma integral</w:t>
      </w:r>
      <w:r w:rsidRPr="008E24C5">
        <w:rPr>
          <w:color w:val="000000" w:themeColor="text1"/>
          <w:sz w:val="24"/>
          <w:szCs w:val="24"/>
        </w:rPr>
        <w:t>, após a entrega dos materiais solicitados na Secretaria Municipal de Promoção e Assistência Social, juntamente com a respectiva nota fiscal eletrônica.</w:t>
      </w:r>
    </w:p>
    <w:p w:rsidR="008E24C5" w:rsidRPr="008E24C5" w:rsidRDefault="008E24C5" w:rsidP="008E24C5">
      <w:pPr>
        <w:pStyle w:val="PargrafodaLista"/>
        <w:jc w:val="both"/>
        <w:rPr>
          <w:color w:val="000000" w:themeColor="text1"/>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8.4 - O pagamento será suspenso se observado algum descumprimento das obrigações assumidas pelo (a) contratado (a) no que se refere à habilitação e qualificação exigidas na licitação.</w:t>
      </w:r>
    </w:p>
    <w:p w:rsidR="008E24C5" w:rsidRPr="008E24C5" w:rsidRDefault="008E24C5" w:rsidP="008E24C5">
      <w:pPr>
        <w:spacing w:line="360" w:lineRule="auto"/>
        <w:ind w:left="360"/>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 xml:space="preserve">DAS SANÇÕES </w:t>
      </w:r>
      <w:smartTag w:uri="urn:schemas-microsoft-com:office:smarttags" w:element="PersonName">
        <w:smartTagPr>
          <w:attr w:name="ProductID" w:val="EM CASO DE INADIMPLEMENTO"/>
        </w:smartTagPr>
        <w:r w:rsidRPr="008E24C5">
          <w:rPr>
            <w:b/>
            <w:color w:val="000000" w:themeColor="text1"/>
            <w:sz w:val="24"/>
            <w:szCs w:val="24"/>
          </w:rPr>
          <w:t>EM CASO DE INADIMPLEMENTO</w:t>
        </w:r>
      </w:smartTag>
      <w:r w:rsidRPr="008E24C5">
        <w:rPr>
          <w:b/>
          <w:color w:val="000000" w:themeColor="text1"/>
          <w:sz w:val="24"/>
          <w:szCs w:val="24"/>
        </w:rPr>
        <w:t xml:space="preserve"> – ART. 55, VII DA LEI 8.666/93</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bCs/>
          <w:color w:val="000000" w:themeColor="text1"/>
          <w:sz w:val="24"/>
          <w:szCs w:val="24"/>
        </w:rPr>
        <w:t>9.1</w:t>
      </w:r>
      <w:r w:rsidRPr="008E24C5">
        <w:rPr>
          <w:rFonts w:eastAsia="Calibri"/>
          <w:b/>
          <w:bCs/>
          <w:color w:val="000000" w:themeColor="text1"/>
          <w:sz w:val="24"/>
          <w:szCs w:val="24"/>
        </w:rPr>
        <w:t xml:space="preserve"> – </w:t>
      </w:r>
      <w:r w:rsidRPr="008E24C5">
        <w:rPr>
          <w:rFonts w:eastAsia="Calibri"/>
          <w:color w:val="000000" w:themeColor="text1"/>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9.3.1 – As penalidades de que tratam o subitem anterior, serão aplicadas na forma abaixo:</w:t>
      </w:r>
    </w:p>
    <w:p w:rsidR="008E24C5" w:rsidRPr="008E24C5" w:rsidRDefault="008E24C5" w:rsidP="00601D13">
      <w:pPr>
        <w:pStyle w:val="PargrafodaLista"/>
        <w:numPr>
          <w:ilvl w:val="0"/>
          <w:numId w:val="20"/>
        </w:numPr>
        <w:spacing w:before="280" w:line="360" w:lineRule="auto"/>
        <w:jc w:val="both"/>
        <w:rPr>
          <w:rFonts w:eastAsia="Calibri"/>
          <w:color w:val="000000" w:themeColor="text1"/>
        </w:rPr>
      </w:pPr>
      <w:r w:rsidRPr="008E24C5">
        <w:rPr>
          <w:rFonts w:eastAsia="Calibri"/>
          <w:color w:val="000000" w:themeColor="text1"/>
        </w:rPr>
        <w:t>Deixar de entregar documentação exigida para o certame, retardar a execução do seu objeto e não manter a sua proposta, ficará impedido de licitar e contratar com o Município por até 90 (noventa) dias;</w:t>
      </w:r>
    </w:p>
    <w:p w:rsidR="008E24C5" w:rsidRPr="008E24C5" w:rsidRDefault="008E24C5" w:rsidP="00601D13">
      <w:pPr>
        <w:pStyle w:val="PargrafodaLista"/>
        <w:numPr>
          <w:ilvl w:val="0"/>
          <w:numId w:val="20"/>
        </w:numPr>
        <w:spacing w:before="280" w:line="360" w:lineRule="auto"/>
        <w:jc w:val="both"/>
        <w:rPr>
          <w:rFonts w:eastAsia="Calibri"/>
          <w:color w:val="000000" w:themeColor="text1"/>
        </w:rPr>
      </w:pPr>
      <w:r w:rsidRPr="008E24C5">
        <w:rPr>
          <w:rFonts w:eastAsia="Calibri"/>
          <w:color w:val="000000" w:themeColor="text1"/>
        </w:rPr>
        <w:t>Falhar, fraudar, atrasar a entrega dos materiais, ficará impedido de licitar e contratar com o Município por, no mínimo 90 (noventa) dias até 02 (dois) anos;</w:t>
      </w:r>
    </w:p>
    <w:p w:rsidR="008E24C5" w:rsidRPr="008E24C5" w:rsidRDefault="008E24C5" w:rsidP="00601D13">
      <w:pPr>
        <w:pStyle w:val="PargrafodaLista"/>
        <w:numPr>
          <w:ilvl w:val="0"/>
          <w:numId w:val="20"/>
        </w:numPr>
        <w:spacing w:before="280" w:line="360" w:lineRule="auto"/>
        <w:jc w:val="both"/>
        <w:rPr>
          <w:rFonts w:eastAsia="Calibri"/>
          <w:color w:val="000000" w:themeColor="text1"/>
        </w:rPr>
      </w:pPr>
      <w:r w:rsidRPr="008E24C5">
        <w:rPr>
          <w:rFonts w:eastAsia="Calibri"/>
          <w:color w:val="000000" w:themeColor="text1"/>
        </w:rPr>
        <w:t>Apresentação de documentação falsa, cometer fraude fiscal e comportar-se de modo inidôneo, será impedido de licitar e contratar com o Município por, no mínimo 02 (dois) anos até 05 (cinco) anos.</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9.4 – A CONTRATADA ficará sujeita às seguintes penalidades, garantidas a prévia defesa, pela inexecução total ou parcial do Edital:</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lastRenderedPageBreak/>
        <w:t>I - advertência;</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II – multa(s):</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III- Em caso de inexecução, total ou parcial, o(s) licitante(s) vencedor(es) poderá(ão) sofrer, sem prejuízo do previsto nos artigos 86 à 88 da Lei Federal nº 8666/93, as seguintes penalidades:</w:t>
      </w:r>
    </w:p>
    <w:p w:rsidR="008E24C5" w:rsidRPr="008E24C5" w:rsidRDefault="008E24C5" w:rsidP="00601D13">
      <w:pPr>
        <w:pStyle w:val="PargrafodaLista"/>
        <w:numPr>
          <w:ilvl w:val="0"/>
          <w:numId w:val="19"/>
        </w:numPr>
        <w:spacing w:before="280" w:line="360" w:lineRule="auto"/>
        <w:jc w:val="both"/>
        <w:rPr>
          <w:rFonts w:eastAsia="Calibri"/>
          <w:color w:val="000000" w:themeColor="text1"/>
        </w:rPr>
      </w:pPr>
      <w:r w:rsidRPr="008E24C5">
        <w:rPr>
          <w:rFonts w:eastAsia="Calibri"/>
          <w:color w:val="000000" w:themeColor="text1"/>
        </w:rPr>
        <w:t>Pelo atraso na execução dos serviços: multa de 2 % do valor total, sobre o valor total do presente contrato, por dia de atraso, a contar do momento em que os deveriam ter sido iniciado, limitada a 20% (vinte por cento) do valor total do contrato;</w:t>
      </w:r>
    </w:p>
    <w:p w:rsidR="008E24C5" w:rsidRPr="008E24C5" w:rsidRDefault="008E24C5" w:rsidP="00601D13">
      <w:pPr>
        <w:pStyle w:val="PargrafodaLista"/>
        <w:numPr>
          <w:ilvl w:val="0"/>
          <w:numId w:val="19"/>
        </w:numPr>
        <w:spacing w:before="280" w:line="360" w:lineRule="auto"/>
        <w:jc w:val="both"/>
        <w:rPr>
          <w:color w:val="000000" w:themeColor="text1"/>
        </w:rPr>
      </w:pPr>
      <w:r w:rsidRPr="008E24C5">
        <w:rPr>
          <w:rFonts w:eastAsia="Calibri"/>
          <w:color w:val="000000" w:themeColor="text1"/>
        </w:rPr>
        <w:t>pelo descumprimento de qualquer outra obrigação: multa de 5% do valor total do contrato;</w:t>
      </w:r>
    </w:p>
    <w:p w:rsidR="008E24C5" w:rsidRPr="008E24C5" w:rsidRDefault="008E24C5" w:rsidP="00601D13">
      <w:pPr>
        <w:pStyle w:val="PargrafodaLista8"/>
        <w:numPr>
          <w:ilvl w:val="0"/>
          <w:numId w:val="19"/>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suspensão temporária de participação em licitação e impedimento de contratar com a Administração pelo prazo não superior a 2 (dois) anos; e,</w:t>
      </w:r>
    </w:p>
    <w:p w:rsidR="008E24C5" w:rsidRPr="008E24C5" w:rsidRDefault="008E24C5" w:rsidP="00601D13">
      <w:pPr>
        <w:pStyle w:val="PargrafodaLista8"/>
        <w:numPr>
          <w:ilvl w:val="0"/>
          <w:numId w:val="19"/>
        </w:numPr>
        <w:spacing w:before="280" w:after="200" w:line="360" w:lineRule="auto"/>
        <w:jc w:val="both"/>
        <w:rPr>
          <w:color w:val="000000" w:themeColor="text1"/>
          <w:sz w:val="24"/>
          <w:szCs w:val="24"/>
        </w:rPr>
      </w:pPr>
      <w:r w:rsidRPr="008E24C5">
        <w:rPr>
          <w:rFonts w:eastAsia="Calibri"/>
          <w:color w:val="000000" w:themeColor="text1"/>
          <w:sz w:val="24"/>
          <w:szCs w:val="24"/>
        </w:rPr>
        <w:t>Declaração de inidoneidade para licitar ou contratar com a Administração;</w:t>
      </w:r>
    </w:p>
    <w:p w:rsidR="008E24C5" w:rsidRPr="008E24C5" w:rsidRDefault="008E24C5" w:rsidP="00601D13">
      <w:pPr>
        <w:pStyle w:val="PargrafodaLista8"/>
        <w:numPr>
          <w:ilvl w:val="0"/>
          <w:numId w:val="19"/>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O atraso na prestação dos serviços por mais de 24 (vinte e quatro) horas, ensejará a rescisão contratual, sem prejuízo da multa cabível;</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lastRenderedPageBreak/>
        <w:t>9.8 – Para as penalidades previstas nos subitens 9.1 ao 9.7 será garantido o direito ao contraditório e ampla defesa;</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9.9 - As penalidades só poderão ser relevadas nas hipóteses de caso fortuito ou força maior, devidamente justificados e comprovados, a juízo da Administração;</w:t>
      </w:r>
    </w:p>
    <w:p w:rsidR="008E24C5" w:rsidRPr="008E24C5" w:rsidRDefault="008E24C5" w:rsidP="008E24C5">
      <w:pPr>
        <w:spacing w:before="280" w:line="360" w:lineRule="auto"/>
        <w:jc w:val="both"/>
        <w:rPr>
          <w:rFonts w:eastAsia="Calibri"/>
          <w:color w:val="000000" w:themeColor="text1"/>
          <w:sz w:val="24"/>
          <w:szCs w:val="24"/>
        </w:rPr>
      </w:pPr>
      <w:r w:rsidRPr="008E24C5">
        <w:rPr>
          <w:rFonts w:eastAsia="Calibri"/>
          <w:color w:val="000000" w:themeColor="text1"/>
          <w:sz w:val="24"/>
          <w:szCs w:val="24"/>
        </w:rPr>
        <w:t>9.10 – Constituirão motivos para rescisão do contrato, independente da conclusão do seu prazo:</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Razões de interesse público</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Reiterada desobediência dos preceitos estabelecidos;</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Falta grave a Juízo do Município;</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Falência ou insolvência;</w:t>
      </w:r>
    </w:p>
    <w:p w:rsidR="008E24C5" w:rsidRPr="008E24C5" w:rsidRDefault="008E24C5" w:rsidP="00601D13">
      <w:pPr>
        <w:pStyle w:val="PargrafodaLista8"/>
        <w:numPr>
          <w:ilvl w:val="0"/>
          <w:numId w:val="18"/>
        </w:numPr>
        <w:spacing w:before="280" w:after="200" w:line="360" w:lineRule="auto"/>
        <w:jc w:val="both"/>
        <w:rPr>
          <w:color w:val="000000" w:themeColor="text1"/>
          <w:sz w:val="24"/>
          <w:szCs w:val="24"/>
        </w:rPr>
      </w:pPr>
      <w:r w:rsidRPr="008E24C5">
        <w:rPr>
          <w:rFonts w:eastAsia="Calibri"/>
          <w:color w:val="000000" w:themeColor="text1"/>
          <w:sz w:val="24"/>
          <w:szCs w:val="24"/>
        </w:rPr>
        <w:t>Inexecução total ou parcial do contrato;</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Alteração social ou modificação da finalidade ou estrutura da empresa, que venha a prejudicar a execução do contrato;</w:t>
      </w:r>
    </w:p>
    <w:p w:rsidR="008E24C5" w:rsidRPr="008E24C5" w:rsidRDefault="008E24C5" w:rsidP="00601D13">
      <w:pPr>
        <w:pStyle w:val="PargrafodaLista8"/>
        <w:numPr>
          <w:ilvl w:val="0"/>
          <w:numId w:val="18"/>
        </w:numPr>
        <w:spacing w:before="280" w:after="200" w:line="360" w:lineRule="auto"/>
        <w:jc w:val="both"/>
        <w:rPr>
          <w:rFonts w:eastAsia="Calibri"/>
          <w:color w:val="000000" w:themeColor="text1"/>
          <w:sz w:val="24"/>
          <w:szCs w:val="24"/>
        </w:rPr>
      </w:pPr>
      <w:r w:rsidRPr="008E24C5">
        <w:rPr>
          <w:rFonts w:eastAsia="Calibri"/>
          <w:color w:val="000000" w:themeColor="text1"/>
          <w:sz w:val="24"/>
          <w:szCs w:val="24"/>
        </w:rPr>
        <w:t>Mudanças na legislação em vigor sobre licitações, impossibilitando a execução do presente contrato;</w:t>
      </w:r>
    </w:p>
    <w:p w:rsidR="008E24C5" w:rsidRPr="008E24C5" w:rsidRDefault="008E24C5" w:rsidP="00601D13">
      <w:pPr>
        <w:pStyle w:val="PargrafodaLista8"/>
        <w:numPr>
          <w:ilvl w:val="0"/>
          <w:numId w:val="18"/>
        </w:numPr>
        <w:spacing w:before="280" w:after="200" w:line="360" w:lineRule="auto"/>
        <w:jc w:val="both"/>
        <w:rPr>
          <w:color w:val="000000" w:themeColor="text1"/>
          <w:sz w:val="24"/>
          <w:szCs w:val="24"/>
        </w:rPr>
      </w:pPr>
      <w:r w:rsidRPr="008E24C5">
        <w:rPr>
          <w:rFonts w:eastAsia="Calibri"/>
          <w:color w:val="000000" w:themeColor="text1"/>
          <w:sz w:val="24"/>
          <w:szCs w:val="24"/>
        </w:rPr>
        <w:t>Descumprimento de qualquer cláusula contratual;</w:t>
      </w:r>
    </w:p>
    <w:p w:rsidR="008E24C5" w:rsidRPr="008E24C5" w:rsidRDefault="008E24C5" w:rsidP="00601D13">
      <w:pPr>
        <w:pStyle w:val="PargrafodaLista8"/>
        <w:numPr>
          <w:ilvl w:val="0"/>
          <w:numId w:val="18"/>
        </w:numPr>
        <w:spacing w:before="280" w:after="200" w:line="360" w:lineRule="auto"/>
        <w:jc w:val="both"/>
        <w:rPr>
          <w:color w:val="000000" w:themeColor="text1"/>
          <w:sz w:val="24"/>
          <w:szCs w:val="24"/>
        </w:rPr>
      </w:pPr>
      <w:r w:rsidRPr="008E24C5">
        <w:rPr>
          <w:rFonts w:eastAsia="Calibri"/>
          <w:color w:val="000000" w:themeColor="text1"/>
          <w:sz w:val="24"/>
          <w:szCs w:val="24"/>
        </w:rPr>
        <w:t>Ocorrência de caso fortuito ou de força maior, regularmente comprovada, impeditiva da execução do acordado entre as partes;</w:t>
      </w:r>
    </w:p>
    <w:p w:rsidR="008E24C5" w:rsidRPr="008E24C5" w:rsidRDefault="008E24C5" w:rsidP="00601D13">
      <w:pPr>
        <w:pStyle w:val="PargrafodaLista8"/>
        <w:numPr>
          <w:ilvl w:val="0"/>
          <w:numId w:val="18"/>
        </w:numPr>
        <w:spacing w:before="280" w:after="200" w:line="360" w:lineRule="auto"/>
        <w:jc w:val="both"/>
        <w:rPr>
          <w:rFonts w:eastAsia="Calibri"/>
          <w:b/>
          <w:bCs/>
          <w:color w:val="000000" w:themeColor="text1"/>
          <w:sz w:val="24"/>
          <w:szCs w:val="24"/>
        </w:rPr>
      </w:pPr>
      <w:r w:rsidRPr="008E24C5">
        <w:rPr>
          <w:rFonts w:eastAsia="Calibri"/>
          <w:color w:val="000000" w:themeColor="text1"/>
          <w:sz w:val="24"/>
          <w:szCs w:val="24"/>
        </w:rPr>
        <w:t>Por acordo entre as partes, reduzido a termo, desde que haja conveniência para o Município.</w:t>
      </w:r>
    </w:p>
    <w:p w:rsidR="008E24C5" w:rsidRPr="008E24C5" w:rsidRDefault="008E24C5" w:rsidP="008E24C5">
      <w:pPr>
        <w:pStyle w:val="PargrafodaLista"/>
        <w:jc w:val="both"/>
        <w:rPr>
          <w:color w:val="000000" w:themeColor="text1"/>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DO LOCAL PARA EXAME E RETIRADA DO TERMO DE REFERÊNCIA</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 xml:space="preserve">10.1 - O presente Termo de Referência estará à disposição dos interessados em participar do certame, no Setor de Licitações do Município, atrelado apresente processo, na Prefeitura Municipal de Bom Jardim, situada na Praça Governador Roberto Silveira, nº 44, Centro – Bom Jardim </w:t>
      </w:r>
      <w:r w:rsidRPr="008E24C5">
        <w:rPr>
          <w:color w:val="000000" w:themeColor="text1"/>
          <w:sz w:val="24"/>
          <w:szCs w:val="24"/>
        </w:rPr>
        <w:lastRenderedPageBreak/>
        <w:t>(Comissão Permanente de Licitações e Compras), no horário compreendido das 9 às 12hs e das 13 às 17hs.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ind w:left="720"/>
        <w:jc w:val="both"/>
        <w:rPr>
          <w:color w:val="000000" w:themeColor="text1"/>
          <w:sz w:val="24"/>
          <w:szCs w:val="24"/>
        </w:rPr>
      </w:pPr>
    </w:p>
    <w:p w:rsidR="008E24C5" w:rsidRPr="008E24C5" w:rsidRDefault="008E24C5" w:rsidP="00601D13">
      <w:pPr>
        <w:numPr>
          <w:ilvl w:val="0"/>
          <w:numId w:val="7"/>
        </w:numPr>
        <w:spacing w:line="360" w:lineRule="auto"/>
        <w:jc w:val="both"/>
        <w:rPr>
          <w:b/>
          <w:color w:val="000000" w:themeColor="text1"/>
          <w:sz w:val="24"/>
          <w:szCs w:val="24"/>
        </w:rPr>
      </w:pPr>
      <w:r w:rsidRPr="008E24C5">
        <w:rPr>
          <w:b/>
          <w:color w:val="000000" w:themeColor="text1"/>
          <w:sz w:val="24"/>
          <w:szCs w:val="24"/>
        </w:rPr>
        <w:t>DA HABILITAÇÃO JURÍDICA</w:t>
      </w:r>
    </w:p>
    <w:p w:rsidR="008E24C5" w:rsidRPr="008E24C5" w:rsidRDefault="008E24C5" w:rsidP="008E24C5">
      <w:pPr>
        <w:spacing w:line="360" w:lineRule="auto"/>
        <w:ind w:left="720"/>
        <w:jc w:val="both"/>
        <w:rPr>
          <w:b/>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11.1- Quanto à habilitação jurídica, os interessados deverão apresentar os seguintes documentos:</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11.1.1– Ato constitutivo, Estatuto ou Contrato Social em vigor devidamente registrado no órgão correspondente, indicando os atuais responsáveis pela Administração;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11.1.2 - No caso de sociedades anônimas, cópia da ata da assembleia geral ou da reunião do Conselho de Administração atinente à eleição e ao mandato dos atuais administradores, evidenciando o devido registro na junta comercial pertinente ou a publicação prevista na Lei nº 6.404/76 e suas alterações;</w:t>
      </w:r>
    </w:p>
    <w:p w:rsidR="008E24C5" w:rsidRPr="008E24C5" w:rsidRDefault="008E24C5" w:rsidP="00601D13">
      <w:pPr>
        <w:numPr>
          <w:ilvl w:val="2"/>
          <w:numId w:val="13"/>
        </w:numPr>
        <w:spacing w:line="360" w:lineRule="auto"/>
        <w:ind w:left="0" w:firstLine="0"/>
        <w:jc w:val="both"/>
        <w:rPr>
          <w:color w:val="000000" w:themeColor="text1"/>
          <w:sz w:val="24"/>
          <w:szCs w:val="24"/>
        </w:rPr>
      </w:pPr>
      <w:r w:rsidRPr="008E24C5">
        <w:rPr>
          <w:color w:val="000000" w:themeColor="text1"/>
          <w:sz w:val="24"/>
          <w:szCs w:val="24"/>
        </w:rPr>
        <w:t>- Cédula de Identidade dos sócios;</w:t>
      </w:r>
    </w:p>
    <w:p w:rsidR="008E24C5" w:rsidRPr="008E24C5" w:rsidRDefault="008E24C5" w:rsidP="00601D13">
      <w:pPr>
        <w:numPr>
          <w:ilvl w:val="2"/>
          <w:numId w:val="13"/>
        </w:numPr>
        <w:spacing w:line="360" w:lineRule="auto"/>
        <w:ind w:left="0" w:firstLine="0"/>
        <w:jc w:val="both"/>
        <w:rPr>
          <w:color w:val="000000" w:themeColor="text1"/>
          <w:sz w:val="24"/>
          <w:szCs w:val="24"/>
        </w:rPr>
      </w:pPr>
      <w:r w:rsidRPr="008E24C5">
        <w:rPr>
          <w:color w:val="000000" w:themeColor="text1"/>
          <w:sz w:val="24"/>
          <w:szCs w:val="24"/>
        </w:rPr>
        <w:t>- Para empresa individual: registro comercial;</w:t>
      </w:r>
    </w:p>
    <w:p w:rsidR="008E24C5" w:rsidRPr="008E24C5" w:rsidRDefault="008E24C5" w:rsidP="00601D13">
      <w:pPr>
        <w:numPr>
          <w:ilvl w:val="2"/>
          <w:numId w:val="13"/>
        </w:numPr>
        <w:spacing w:line="360" w:lineRule="auto"/>
        <w:ind w:left="0" w:firstLine="0"/>
        <w:jc w:val="both"/>
        <w:rPr>
          <w:color w:val="000000" w:themeColor="text1"/>
          <w:sz w:val="24"/>
          <w:szCs w:val="24"/>
        </w:rPr>
      </w:pPr>
      <w:r w:rsidRPr="008E24C5">
        <w:rPr>
          <w:color w:val="000000" w:themeColor="text1"/>
          <w:sz w:val="24"/>
          <w:szCs w:val="24"/>
        </w:rPr>
        <w:t>- Declaração de Idoneidade;</w:t>
      </w:r>
    </w:p>
    <w:p w:rsidR="008E24C5" w:rsidRPr="008E24C5" w:rsidRDefault="008E24C5" w:rsidP="00601D13">
      <w:pPr>
        <w:numPr>
          <w:ilvl w:val="2"/>
          <w:numId w:val="13"/>
        </w:numPr>
        <w:spacing w:line="360" w:lineRule="auto"/>
        <w:ind w:left="0" w:firstLine="0"/>
        <w:jc w:val="both"/>
        <w:rPr>
          <w:color w:val="000000" w:themeColor="text1"/>
          <w:sz w:val="24"/>
          <w:szCs w:val="24"/>
        </w:rPr>
      </w:pPr>
      <w:r w:rsidRPr="008E24C5">
        <w:rPr>
          <w:color w:val="000000" w:themeColor="text1"/>
          <w:sz w:val="24"/>
          <w:szCs w:val="24"/>
        </w:rPr>
        <w:t>- Declaração de cumprir o art. 7º, XXXIII da CF.</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0"/>
          <w:numId w:val="7"/>
        </w:numPr>
        <w:spacing w:line="360" w:lineRule="auto"/>
        <w:jc w:val="both"/>
        <w:rPr>
          <w:color w:val="000000" w:themeColor="text1"/>
          <w:sz w:val="24"/>
          <w:szCs w:val="24"/>
        </w:rPr>
      </w:pPr>
      <w:r w:rsidRPr="008E24C5">
        <w:rPr>
          <w:b/>
          <w:color w:val="000000" w:themeColor="text1"/>
          <w:sz w:val="24"/>
          <w:szCs w:val="24"/>
        </w:rPr>
        <w:t>DA QUALIFICAÇÃO TÉCNICA</w:t>
      </w:r>
    </w:p>
    <w:p w:rsidR="008E24C5" w:rsidRPr="008E24C5" w:rsidRDefault="008E24C5" w:rsidP="008E24C5">
      <w:pPr>
        <w:spacing w:line="360" w:lineRule="auto"/>
        <w:ind w:left="720"/>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12.1 - A Empresa deve apresentar atestado de Capacidade Técnica consistente na apresentação de documento que tem por objetivo comprovar o fornecimento dos materiais de limpeza e de higiene pessoal solicitados.</w:t>
      </w:r>
    </w:p>
    <w:p w:rsidR="008E24C5" w:rsidRPr="008E24C5" w:rsidRDefault="008E24C5" w:rsidP="008E24C5">
      <w:pPr>
        <w:spacing w:line="360" w:lineRule="auto"/>
        <w:ind w:left="720"/>
        <w:jc w:val="both"/>
        <w:rPr>
          <w:color w:val="000000" w:themeColor="text1"/>
          <w:sz w:val="24"/>
          <w:szCs w:val="24"/>
        </w:rPr>
      </w:pPr>
    </w:p>
    <w:p w:rsidR="008E24C5" w:rsidRPr="008E24C5" w:rsidRDefault="008E24C5" w:rsidP="008E24C5">
      <w:pPr>
        <w:spacing w:line="360" w:lineRule="auto"/>
        <w:ind w:left="360"/>
        <w:jc w:val="both"/>
        <w:rPr>
          <w:b/>
          <w:color w:val="000000" w:themeColor="text1"/>
          <w:sz w:val="24"/>
          <w:szCs w:val="24"/>
        </w:rPr>
      </w:pPr>
      <w:r w:rsidRPr="008E24C5">
        <w:rPr>
          <w:b/>
          <w:color w:val="000000" w:themeColor="text1"/>
          <w:sz w:val="24"/>
          <w:szCs w:val="24"/>
        </w:rPr>
        <w:t>13. DA QUALIFICAÇÃO ECONÔMICO – FINANCEIRA</w:t>
      </w:r>
    </w:p>
    <w:p w:rsidR="008E24C5" w:rsidRPr="008E24C5" w:rsidRDefault="008E24C5" w:rsidP="008E24C5">
      <w:pPr>
        <w:spacing w:line="360" w:lineRule="auto"/>
        <w:ind w:left="720"/>
        <w:jc w:val="both"/>
        <w:rPr>
          <w:b/>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Quanto à qualificação econômico-financeira, a empresa deverá apresentar os seguintes documentos:</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Certidão Negativa de Falência e Concordata expedida há menos de 90 (noventa) dias, da data da realização da licitação;</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lastRenderedPageBreak/>
        <w:t>- No caso de as certidões apontarem a existência de algum fato ou processo relativo à solicitação de falência ou concordata, a empresa deverá apresentar a certidão emitida pelo fórum competente, informando em que fase se encontra o feito em juízo;</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As cópias dos documentos deverão ser autenticadas em cartório e/ou apresentados os originais para que suas cópias sejam autenticadas pelo Pregoeiro;</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As certidões Negativas de Débitos (CND) apresentadas sem indicação do prazo de validade, serão consideradas como válidas por 90 (noventa) dias a conta da data de sua expedição.</w:t>
      </w:r>
    </w:p>
    <w:p w:rsidR="008E24C5" w:rsidRPr="008E24C5" w:rsidRDefault="008E24C5" w:rsidP="008E24C5">
      <w:pPr>
        <w:spacing w:line="360" w:lineRule="auto"/>
        <w:ind w:left="993"/>
        <w:jc w:val="both"/>
        <w:rPr>
          <w:color w:val="000000" w:themeColor="text1"/>
          <w:sz w:val="24"/>
          <w:szCs w:val="24"/>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DO CRITÉRIO DE JULGAMENTO</w:t>
      </w:r>
    </w:p>
    <w:p w:rsidR="008E24C5" w:rsidRPr="008E24C5" w:rsidRDefault="008E24C5" w:rsidP="00601D13">
      <w:pPr>
        <w:numPr>
          <w:ilvl w:val="1"/>
          <w:numId w:val="9"/>
        </w:numPr>
        <w:spacing w:line="360" w:lineRule="auto"/>
        <w:ind w:left="0" w:firstLine="0"/>
        <w:jc w:val="both"/>
        <w:rPr>
          <w:color w:val="000000" w:themeColor="text1"/>
          <w:sz w:val="24"/>
          <w:szCs w:val="24"/>
          <w:u w:val="single"/>
        </w:rPr>
      </w:pPr>
      <w:r w:rsidRPr="008E24C5">
        <w:rPr>
          <w:color w:val="000000" w:themeColor="text1"/>
          <w:sz w:val="24"/>
          <w:szCs w:val="24"/>
        </w:rPr>
        <w:t xml:space="preserve">– A presente licitação deverá ocorrer pelo menor preço </w:t>
      </w:r>
      <w:r w:rsidRPr="008E24C5">
        <w:rPr>
          <w:color w:val="000000" w:themeColor="text1"/>
          <w:sz w:val="24"/>
          <w:szCs w:val="24"/>
          <w:u w:val="single"/>
        </w:rPr>
        <w:t>UNITÁRIO.</w:t>
      </w:r>
    </w:p>
    <w:p w:rsidR="008E24C5" w:rsidRPr="008E24C5" w:rsidRDefault="008E24C5" w:rsidP="008E24C5">
      <w:pPr>
        <w:spacing w:line="360" w:lineRule="auto"/>
        <w:ind w:left="1458"/>
        <w:jc w:val="both"/>
        <w:rPr>
          <w:color w:val="000000" w:themeColor="text1"/>
          <w:sz w:val="24"/>
          <w:szCs w:val="24"/>
          <w:u w:val="single"/>
        </w:rPr>
      </w:pPr>
    </w:p>
    <w:p w:rsidR="008E24C5" w:rsidRPr="008E24C5" w:rsidRDefault="008E24C5" w:rsidP="00601D13">
      <w:pPr>
        <w:numPr>
          <w:ilvl w:val="0"/>
          <w:numId w:val="9"/>
        </w:numPr>
        <w:spacing w:line="360" w:lineRule="auto"/>
        <w:jc w:val="both"/>
        <w:rPr>
          <w:color w:val="000000" w:themeColor="text1"/>
          <w:sz w:val="24"/>
          <w:szCs w:val="24"/>
        </w:rPr>
      </w:pPr>
      <w:r w:rsidRPr="008E24C5">
        <w:rPr>
          <w:b/>
          <w:color w:val="000000" w:themeColor="text1"/>
          <w:sz w:val="24"/>
          <w:szCs w:val="24"/>
        </w:rPr>
        <w:t xml:space="preserve">DO TIPO DE EXECUÇÃO: </w:t>
      </w:r>
      <w:r w:rsidRPr="008E24C5">
        <w:rPr>
          <w:color w:val="000000" w:themeColor="text1"/>
          <w:sz w:val="24"/>
          <w:szCs w:val="24"/>
        </w:rPr>
        <w:t>Indireta</w:t>
      </w:r>
    </w:p>
    <w:p w:rsidR="008E24C5" w:rsidRPr="008E24C5" w:rsidRDefault="008E24C5" w:rsidP="008E24C5">
      <w:pPr>
        <w:spacing w:line="360" w:lineRule="auto"/>
        <w:ind w:left="465"/>
        <w:jc w:val="both"/>
        <w:rPr>
          <w:b/>
          <w:color w:val="000000" w:themeColor="text1"/>
          <w:sz w:val="24"/>
          <w:szCs w:val="24"/>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DO CRITÉRIO DE REAJUSTE</w:t>
      </w:r>
    </w:p>
    <w:p w:rsidR="008E24C5" w:rsidRPr="008E24C5" w:rsidRDefault="008E24C5" w:rsidP="008E24C5">
      <w:pPr>
        <w:pStyle w:val="PargrafodaLista"/>
        <w:rPr>
          <w:b/>
          <w:color w:val="000000" w:themeColor="text1"/>
        </w:rPr>
      </w:pP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Os preços estabelecidos no presente contrato são fixo e irreajustáveis, salvo os casos previstos em Lei.</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Em caso de reajuste por ocasião de prorrogação do presente contrato, o valor deverá ser corrigido pelo índice IGPM – FGV.</w:t>
      </w:r>
    </w:p>
    <w:p w:rsidR="008E24C5" w:rsidRPr="008E24C5" w:rsidRDefault="008E24C5" w:rsidP="008E24C5">
      <w:pPr>
        <w:pStyle w:val="PargrafodaLista"/>
        <w:rPr>
          <w:b/>
          <w:color w:val="000000" w:themeColor="text1"/>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DA QUALIFICAÇÃO FISCAL</w:t>
      </w:r>
    </w:p>
    <w:p w:rsidR="008E24C5" w:rsidRPr="008E24C5" w:rsidRDefault="008E24C5" w:rsidP="008E24C5">
      <w:pPr>
        <w:spacing w:line="360" w:lineRule="auto"/>
        <w:ind w:left="720"/>
        <w:jc w:val="both"/>
        <w:rPr>
          <w:b/>
          <w:color w:val="000000" w:themeColor="text1"/>
          <w:sz w:val="24"/>
          <w:szCs w:val="24"/>
        </w:rPr>
      </w:pP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xml:space="preserve">- </w:t>
      </w:r>
      <w:r w:rsidRPr="008E24C5">
        <w:rPr>
          <w:color w:val="000000" w:themeColor="text1"/>
          <w:sz w:val="24"/>
          <w:szCs w:val="24"/>
        </w:rPr>
        <w:tab/>
        <w:t>A Empresa Licitante deverá apresentar os documentos abaixo relacionados, dentro do prazo de validade, conforme art.55, inc. XII da Lei 8.666/93, quais sejam:</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17.2– Certidão de Regularidade com INSS.</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17.3- Certidão de Regularidade com FGTS.</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17.4– Certidão Conjunta de Débitos Relativos a Tributos Federais e Divida Ativa da União.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17.5- Certidão de Regularidade para com a Fazenda Estadual e Certidão emitida pela procuradoria Geral o Estado.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17.6– Certidão de Regularidade para com a Fazenda Municipal da sede da Licitação.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 xml:space="preserve">17.7- Prova de inexistência de débitos trabalhistas mediante a apresentação  da Certidão Negativa de Débitos inadimplidos perante a Justiça do Trabalho – Lei 12.440/11, de 07 de Janeiro de 2012 (Certidão emitida Gratuitamente pelo site: </w:t>
      </w:r>
      <w:hyperlink r:id="rId10" w:history="1">
        <w:r w:rsidRPr="008E24C5">
          <w:rPr>
            <w:rStyle w:val="Hyperlink"/>
            <w:color w:val="000000" w:themeColor="text1"/>
            <w:sz w:val="24"/>
            <w:szCs w:val="24"/>
          </w:rPr>
          <w:t>HTTP://www.tst.just.br</w:t>
        </w:r>
      </w:hyperlink>
      <w:r w:rsidRPr="008E24C5">
        <w:rPr>
          <w:color w:val="000000" w:themeColor="text1"/>
          <w:sz w:val="24"/>
          <w:szCs w:val="24"/>
        </w:rPr>
        <w:t>).</w:t>
      </w: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lastRenderedPageBreak/>
        <w:t>DO CRITÉRIO DE REVISÃO</w:t>
      </w:r>
    </w:p>
    <w:p w:rsidR="008E24C5" w:rsidRPr="008E24C5" w:rsidRDefault="008E24C5" w:rsidP="008E24C5">
      <w:pPr>
        <w:spacing w:line="360" w:lineRule="auto"/>
        <w:ind w:left="465"/>
        <w:jc w:val="both"/>
        <w:rPr>
          <w:b/>
          <w:color w:val="000000" w:themeColor="text1"/>
          <w:sz w:val="24"/>
          <w:szCs w:val="24"/>
        </w:rPr>
      </w:pP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Poderá ocorrer para reestabelecer a relação que as partes pactuaram inicialmente entre os encargos do contratado e a retribuição da administração para a justa remuneração do serviço ou fornecimento, objetivando a manutenção do equilíbrio econômico-financeiro inicial do contrato,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8E24C5" w:rsidRPr="008E24C5" w:rsidRDefault="008E24C5" w:rsidP="008E24C5">
      <w:pPr>
        <w:spacing w:line="360" w:lineRule="auto"/>
        <w:ind w:left="360"/>
        <w:jc w:val="both"/>
        <w:rPr>
          <w:color w:val="000000" w:themeColor="text1"/>
          <w:sz w:val="24"/>
          <w:szCs w:val="24"/>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DO CRITÉRIO DE ATUALIZAÇÃO FINANCEIRA</w:t>
      </w: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O critério de atualização financeira dos valores a serem pagos, obedecerá a data de entrega dos produtos e o período de adimplemento do valor a ser pago, até a data do efetivo pagamento. Fundamento legal: Art. 40, XIV, “c” e 55, III da Lei 8.666/93.</w:t>
      </w:r>
    </w:p>
    <w:p w:rsidR="008E24C5" w:rsidRPr="008E24C5" w:rsidRDefault="008E24C5" w:rsidP="008E24C5">
      <w:pPr>
        <w:spacing w:line="360" w:lineRule="auto"/>
        <w:jc w:val="both"/>
        <w:rPr>
          <w:color w:val="000000" w:themeColor="text1"/>
          <w:sz w:val="24"/>
          <w:szCs w:val="24"/>
        </w:rPr>
      </w:pPr>
    </w:p>
    <w:p w:rsidR="008E24C5" w:rsidRPr="008E24C5" w:rsidRDefault="008E24C5" w:rsidP="00601D13">
      <w:pPr>
        <w:numPr>
          <w:ilvl w:val="1"/>
          <w:numId w:val="9"/>
        </w:numPr>
        <w:spacing w:line="360" w:lineRule="auto"/>
        <w:ind w:left="0" w:firstLine="0"/>
        <w:jc w:val="both"/>
        <w:rPr>
          <w:color w:val="000000" w:themeColor="text1"/>
          <w:sz w:val="24"/>
          <w:szCs w:val="24"/>
        </w:rPr>
      </w:pPr>
      <w:r w:rsidRPr="008E24C5">
        <w:rPr>
          <w:color w:val="000000" w:themeColor="text1"/>
          <w:sz w:val="24"/>
          <w:szCs w:val="24"/>
        </w:rPr>
        <w:t>– Em   caso de atualização financeira, deverá ter por base o índice IGPM-FGV.</w:t>
      </w:r>
    </w:p>
    <w:p w:rsidR="008E24C5" w:rsidRPr="008E24C5" w:rsidRDefault="008E24C5" w:rsidP="008E24C5">
      <w:pPr>
        <w:spacing w:line="360" w:lineRule="auto"/>
        <w:ind w:left="840"/>
        <w:jc w:val="both"/>
        <w:rPr>
          <w:color w:val="000000" w:themeColor="text1"/>
          <w:sz w:val="24"/>
          <w:szCs w:val="24"/>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DAS COMPENSAÇÕES FINANCEIRAS, PENALIZAÇÕES E DA ANTECIPAÇÃO DE PAGAMENTO</w:t>
      </w:r>
    </w:p>
    <w:p w:rsidR="008E24C5" w:rsidRPr="008E24C5" w:rsidRDefault="008E24C5" w:rsidP="008E24C5">
      <w:pPr>
        <w:spacing w:line="360" w:lineRule="auto"/>
        <w:ind w:left="720"/>
        <w:jc w:val="both"/>
        <w:rPr>
          <w:b/>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20.1-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8E24C5" w:rsidRPr="008E24C5" w:rsidRDefault="008E24C5" w:rsidP="008E24C5">
      <w:pPr>
        <w:spacing w:line="360" w:lineRule="auto"/>
        <w:ind w:left="360"/>
        <w:jc w:val="both"/>
        <w:rPr>
          <w:color w:val="000000" w:themeColor="text1"/>
          <w:sz w:val="24"/>
          <w:szCs w:val="24"/>
          <w:u w:val="single"/>
        </w:rPr>
      </w:pPr>
    </w:p>
    <w:p w:rsidR="008E24C5" w:rsidRPr="008E24C5" w:rsidRDefault="008E24C5" w:rsidP="00601D13">
      <w:pPr>
        <w:numPr>
          <w:ilvl w:val="0"/>
          <w:numId w:val="9"/>
        </w:numPr>
        <w:spacing w:line="360" w:lineRule="auto"/>
        <w:jc w:val="both"/>
        <w:rPr>
          <w:b/>
          <w:color w:val="000000" w:themeColor="text1"/>
          <w:sz w:val="24"/>
          <w:szCs w:val="24"/>
        </w:rPr>
      </w:pPr>
      <w:r w:rsidRPr="008E24C5">
        <w:rPr>
          <w:b/>
          <w:color w:val="000000" w:themeColor="text1"/>
          <w:sz w:val="24"/>
          <w:szCs w:val="24"/>
        </w:rPr>
        <w:t>DAS CONDIÇÕES DO RECEBIMENTO DO OBJETO</w:t>
      </w:r>
    </w:p>
    <w:p w:rsidR="008E24C5" w:rsidRPr="008E24C5" w:rsidRDefault="008E24C5" w:rsidP="008E24C5">
      <w:pPr>
        <w:spacing w:line="360" w:lineRule="auto"/>
        <w:ind w:left="465"/>
        <w:jc w:val="both"/>
        <w:rPr>
          <w:b/>
          <w:color w:val="000000" w:themeColor="text1"/>
          <w:sz w:val="24"/>
          <w:szCs w:val="24"/>
        </w:rPr>
      </w:pPr>
    </w:p>
    <w:p w:rsidR="008E24C5" w:rsidRPr="008E24C5" w:rsidRDefault="008E24C5" w:rsidP="008E24C5">
      <w:pPr>
        <w:pStyle w:val="Cabealho"/>
        <w:tabs>
          <w:tab w:val="left" w:pos="708"/>
        </w:tabs>
        <w:spacing w:after="200" w:line="360" w:lineRule="auto"/>
        <w:ind w:left="465"/>
        <w:jc w:val="both"/>
        <w:rPr>
          <w:color w:val="000000" w:themeColor="text1"/>
          <w:sz w:val="24"/>
          <w:szCs w:val="24"/>
        </w:rPr>
      </w:pPr>
      <w:r w:rsidRPr="008E24C5">
        <w:rPr>
          <w:color w:val="000000" w:themeColor="text1"/>
          <w:sz w:val="24"/>
          <w:szCs w:val="24"/>
        </w:rPr>
        <w:t>21.1 – De acordo com o Art. 73 da Lei nº. 8666/93 Inciso I; alíneas A e B, a seguir elencado:</w:t>
      </w:r>
    </w:p>
    <w:p w:rsidR="008E24C5" w:rsidRPr="008E24C5" w:rsidRDefault="008E24C5" w:rsidP="008E24C5">
      <w:pPr>
        <w:pStyle w:val="NormalWeb"/>
        <w:spacing w:before="280" w:after="280" w:line="360" w:lineRule="auto"/>
        <w:ind w:left="465"/>
        <w:jc w:val="both"/>
        <w:rPr>
          <w:color w:val="000000" w:themeColor="text1"/>
        </w:rPr>
      </w:pPr>
      <w:r w:rsidRPr="008E24C5">
        <w:rPr>
          <w:color w:val="000000" w:themeColor="text1"/>
        </w:rPr>
        <w:t>“Art. 73.  Executado o contrato, o seu objeto será recebido:</w:t>
      </w:r>
    </w:p>
    <w:p w:rsidR="008E24C5" w:rsidRPr="008E24C5" w:rsidRDefault="008E24C5" w:rsidP="008E24C5">
      <w:pPr>
        <w:pStyle w:val="NormalWeb"/>
        <w:spacing w:before="280" w:after="280" w:line="360" w:lineRule="auto"/>
        <w:ind w:left="465"/>
        <w:jc w:val="both"/>
        <w:rPr>
          <w:color w:val="000000" w:themeColor="text1"/>
        </w:rPr>
      </w:pPr>
      <w:r w:rsidRPr="008E24C5">
        <w:rPr>
          <w:color w:val="000000" w:themeColor="text1"/>
        </w:rPr>
        <w:t>I - em se tratando de obras e serviços:</w:t>
      </w:r>
    </w:p>
    <w:p w:rsidR="008E24C5" w:rsidRPr="008E24C5" w:rsidRDefault="008E24C5" w:rsidP="008E24C5">
      <w:pPr>
        <w:pStyle w:val="NormalWeb"/>
        <w:spacing w:before="280" w:after="280" w:line="360" w:lineRule="auto"/>
        <w:ind w:left="465"/>
        <w:jc w:val="both"/>
        <w:rPr>
          <w:color w:val="000000" w:themeColor="text1"/>
        </w:rPr>
      </w:pPr>
      <w:r w:rsidRPr="008E24C5">
        <w:rPr>
          <w:color w:val="000000" w:themeColor="text1"/>
        </w:rPr>
        <w:lastRenderedPageBreak/>
        <w:t>A) provisoriamente, pelo responsável por seu acompanhamento e fiscalização, mediante termo circunstanciado, assinado pelas partes em até 15 (quinze) dias da comunicação escrita do contratado;</w:t>
      </w:r>
    </w:p>
    <w:p w:rsidR="008E24C5" w:rsidRPr="008E24C5" w:rsidRDefault="008E24C5" w:rsidP="008E24C5">
      <w:pPr>
        <w:pStyle w:val="NormalWeb"/>
        <w:spacing w:before="280" w:after="280" w:line="360" w:lineRule="auto"/>
        <w:ind w:left="426"/>
        <w:jc w:val="both"/>
        <w:rPr>
          <w:color w:val="000000" w:themeColor="text1"/>
        </w:rPr>
      </w:pPr>
      <w:r w:rsidRPr="008E24C5">
        <w:rPr>
          <w:color w:val="000000" w:themeColor="text1"/>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II - em se tratando de compras ou de locação de equipamentos:</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A) provisoriamente, para efeito de posterior verificação da conformidade do material com a especificação;</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B) definitivamente, após a verificação da qualidade e quantidade do material e consequente aceitação.</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 1</w:t>
      </w:r>
      <w:r w:rsidRPr="008E24C5">
        <w:rPr>
          <w:color w:val="000000" w:themeColor="text1"/>
          <w:u w:val="single"/>
          <w:vertAlign w:val="superscript"/>
        </w:rPr>
        <w:t>o</w:t>
      </w:r>
      <w:r w:rsidRPr="008E24C5">
        <w:rPr>
          <w:color w:val="000000" w:themeColor="text1"/>
        </w:rPr>
        <w:t>  Nos casos de aquisição de equipamentos de grande vulto, o recebimento far-se-á mediante termo circunstanciado e, nos demais, mediante recibo.</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 2</w:t>
      </w:r>
      <w:r w:rsidRPr="008E24C5">
        <w:rPr>
          <w:color w:val="000000" w:themeColor="text1"/>
          <w:u w:val="single"/>
          <w:vertAlign w:val="superscript"/>
        </w:rPr>
        <w:t>o</w:t>
      </w:r>
      <w:r w:rsidRPr="008E24C5">
        <w:rPr>
          <w:color w:val="000000" w:themeColor="text1"/>
        </w:rPr>
        <w:t>  O recebimento provisório ou definitivo não exclui a responsabilidade civil pela solidez e segurança da obra ou do serviço, nem ético-profissional pela perfeita execução do contrato, dentro dos limites estabelecidos pela lei ou pelo contrato.</w:t>
      </w:r>
    </w:p>
    <w:p w:rsidR="008E24C5" w:rsidRPr="008E24C5" w:rsidRDefault="008E24C5" w:rsidP="008E24C5">
      <w:pPr>
        <w:pStyle w:val="NormalWeb"/>
        <w:spacing w:before="280" w:after="280" w:line="360" w:lineRule="auto"/>
        <w:jc w:val="both"/>
        <w:rPr>
          <w:color w:val="000000" w:themeColor="text1"/>
        </w:rPr>
      </w:pPr>
      <w:r w:rsidRPr="008E24C5">
        <w:rPr>
          <w:color w:val="000000" w:themeColor="text1"/>
        </w:rPr>
        <w:t>§ 3</w:t>
      </w:r>
      <w:r w:rsidRPr="008E24C5">
        <w:rPr>
          <w:color w:val="000000" w:themeColor="text1"/>
          <w:u w:val="single"/>
          <w:vertAlign w:val="superscript"/>
        </w:rPr>
        <w:t>o</w:t>
      </w:r>
      <w:r w:rsidRPr="008E24C5">
        <w:rPr>
          <w:color w:val="000000" w:themeColor="text1"/>
        </w:rPr>
        <w:t>  O prazo a que se refere a alínea "b" do inciso I deste artigo não poderá ser superior a 90 (noventa) dias, salvo em casos excepcionais, devidamente justificados e previstos no edital.</w:t>
      </w:r>
    </w:p>
    <w:p w:rsidR="008E24C5" w:rsidRPr="008E24C5" w:rsidRDefault="008E24C5" w:rsidP="008E24C5">
      <w:pPr>
        <w:pStyle w:val="NormalWeb"/>
        <w:spacing w:before="280" w:after="280" w:line="360" w:lineRule="auto"/>
        <w:jc w:val="both"/>
        <w:rPr>
          <w:b/>
          <w:color w:val="000000" w:themeColor="text1"/>
        </w:rPr>
      </w:pPr>
      <w:r w:rsidRPr="008E24C5">
        <w:rPr>
          <w:color w:val="000000" w:themeColor="text1"/>
        </w:rPr>
        <w:t>§ 4</w:t>
      </w:r>
      <w:r w:rsidRPr="008E24C5">
        <w:rPr>
          <w:color w:val="000000" w:themeColor="text1"/>
          <w:u w:val="single"/>
          <w:vertAlign w:val="superscript"/>
        </w:rPr>
        <w:t>o</w:t>
      </w:r>
      <w:r w:rsidRPr="008E24C5">
        <w:rPr>
          <w:color w:val="000000" w:themeColor="text1"/>
        </w:rPr>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E24C5" w:rsidRPr="008E24C5" w:rsidRDefault="008E24C5" w:rsidP="008E24C5">
      <w:pPr>
        <w:pStyle w:val="Cabealho"/>
        <w:tabs>
          <w:tab w:val="clear" w:pos="4419"/>
          <w:tab w:val="clear" w:pos="8838"/>
        </w:tabs>
        <w:spacing w:after="200" w:line="360" w:lineRule="auto"/>
        <w:jc w:val="both"/>
        <w:rPr>
          <w:color w:val="000000" w:themeColor="text1"/>
          <w:sz w:val="24"/>
          <w:szCs w:val="24"/>
        </w:rPr>
      </w:pPr>
      <w:r w:rsidRPr="008E24C5">
        <w:rPr>
          <w:b/>
          <w:color w:val="000000" w:themeColor="text1"/>
          <w:sz w:val="24"/>
          <w:szCs w:val="24"/>
        </w:rPr>
        <w:t>22 DO PRAZO E CONDIÇÕES PARA ASSINATURA DO CONTRATO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22.1 – Uma vez homologado o resultado da licitação, a licitante vencedora será convocada para a assinatura do termo de contrato, no prazo de 5 (cinco) dias, sob pena de decai o direito à contratação, sem prejuízo das sanções previstas no art. 81 da Lei 8666/93.</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lastRenderedPageBreak/>
        <w:t>22.1.2 – O prazo de convocação para assinatura poderá ser prorrogado uma vez, por igual período (cinco dias), quando solicitado pela parte durante o seu transcurso e desde que ocorra motivo justificado aceito pela Administração.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22.1.3 -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22.1.4 – Decorridos 60 (sessenta) dias da data da entrega das propostas, sem convocação para a contratação, ficam os licitantes liberados dos compromissos assumidos.</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22.1.5 -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E24C5" w:rsidRPr="008E24C5" w:rsidRDefault="008E24C5" w:rsidP="008E24C5">
      <w:pPr>
        <w:pStyle w:val="Cabealho"/>
        <w:tabs>
          <w:tab w:val="clear" w:pos="4419"/>
          <w:tab w:val="clear" w:pos="8838"/>
        </w:tabs>
        <w:spacing w:after="200" w:line="360" w:lineRule="auto"/>
        <w:jc w:val="both"/>
        <w:rPr>
          <w:color w:val="000000" w:themeColor="text1"/>
          <w:sz w:val="24"/>
          <w:szCs w:val="24"/>
        </w:rPr>
      </w:pPr>
      <w:r w:rsidRPr="008E24C5">
        <w:rPr>
          <w:color w:val="000000" w:themeColor="text1"/>
          <w:sz w:val="24"/>
          <w:szCs w:val="24"/>
        </w:rPr>
        <w:t>22.1.6 - Como condição para celebração do contrato, a licitante vencedora deverá manter as mesmas condições de habilitação consignadas neste projeto básico, as quais serão verificadas novamente no momento da assinatura do termo.</w:t>
      </w:r>
    </w:p>
    <w:p w:rsidR="008E24C5" w:rsidRPr="008E24C5" w:rsidRDefault="008E24C5" w:rsidP="008E24C5">
      <w:pPr>
        <w:pStyle w:val="Cabealho"/>
        <w:tabs>
          <w:tab w:val="clear" w:pos="4419"/>
          <w:tab w:val="clear" w:pos="8838"/>
        </w:tabs>
        <w:spacing w:after="200" w:line="360" w:lineRule="auto"/>
        <w:jc w:val="both"/>
        <w:rPr>
          <w:color w:val="000000" w:themeColor="text1"/>
          <w:sz w:val="24"/>
          <w:szCs w:val="24"/>
        </w:rPr>
      </w:pPr>
      <w:r w:rsidRPr="008E24C5">
        <w:rPr>
          <w:b/>
          <w:color w:val="000000" w:themeColor="text1"/>
          <w:sz w:val="24"/>
          <w:szCs w:val="24"/>
        </w:rPr>
        <w:t>23 - DA FISCALIZAÇÃO E GERENCIAMENTO DA CONTRATAÇÃO</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23.1 – O gerenciamento e a fiscalização da contratação decorrente deste Termo Referência caberá ao seguinte fiscalizador:</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23.1.1 – SECRETARIA MUNICIPAL DE PROMOÇÃO E ASSISTÊNCIA SOCIAL: Bruno Borges Pereira, Assessor de Educação Social, Matrícula 11/6420 – SMPAS.</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23.1.3 – O fiscalizador da respectiva Secretaria determinará o que for necessário para regularização de faltas ou eventuais problemas relacionados a prestação do serviço, nos termos do art. 67 da Lei Federal 8.666/93 e, na sua falta ou impedimento, pelo seu substituto;</w:t>
      </w:r>
    </w:p>
    <w:p w:rsidR="008E24C5" w:rsidRPr="008E24C5" w:rsidRDefault="008E24C5" w:rsidP="008E24C5">
      <w:pPr>
        <w:spacing w:line="360" w:lineRule="auto"/>
        <w:jc w:val="both"/>
        <w:rPr>
          <w:color w:val="000000" w:themeColor="text1"/>
          <w:sz w:val="24"/>
          <w:szCs w:val="24"/>
        </w:rPr>
      </w:pPr>
    </w:p>
    <w:p w:rsidR="008E24C5" w:rsidRPr="008E24C5" w:rsidRDefault="008E24C5" w:rsidP="008E24C5">
      <w:pPr>
        <w:pStyle w:val="Cabealho"/>
        <w:tabs>
          <w:tab w:val="clear" w:pos="4419"/>
          <w:tab w:val="clear" w:pos="8838"/>
        </w:tabs>
        <w:spacing w:after="200" w:line="360" w:lineRule="auto"/>
        <w:jc w:val="both"/>
        <w:rPr>
          <w:color w:val="000000" w:themeColor="text1"/>
          <w:sz w:val="24"/>
          <w:szCs w:val="24"/>
        </w:rPr>
      </w:pPr>
      <w:r w:rsidRPr="008E24C5">
        <w:rPr>
          <w:color w:val="000000" w:themeColor="text1"/>
          <w:sz w:val="24"/>
          <w:szCs w:val="24"/>
        </w:rPr>
        <w:t xml:space="preserve">23.1.4 – Ficam reservados à fiscalização o direito e a autoridade para resolver todo e qualquer caso singular, omisso ou duvidoso não previsto no processo Administrativo. </w:t>
      </w:r>
    </w:p>
    <w:p w:rsidR="008E24C5" w:rsidRPr="008E24C5" w:rsidRDefault="008E24C5" w:rsidP="008E24C5">
      <w:pPr>
        <w:spacing w:line="360" w:lineRule="auto"/>
        <w:jc w:val="both"/>
        <w:rPr>
          <w:b/>
          <w:color w:val="000000" w:themeColor="text1"/>
          <w:sz w:val="24"/>
          <w:szCs w:val="24"/>
        </w:rPr>
      </w:pPr>
      <w:r w:rsidRPr="008E24C5">
        <w:rPr>
          <w:color w:val="000000" w:themeColor="text1"/>
          <w:sz w:val="24"/>
          <w:szCs w:val="24"/>
        </w:rPr>
        <w:lastRenderedPageBreak/>
        <w:t>23.1.5 – As decisões que ultrapassarem a competência da Secretaria deverão ser solicitadas formalmente pela CONTRATADA à autoridade administrativa imediatamente superior ao Secretário, através dele, em tempo hábil para adoção de medidas convenientes.</w:t>
      </w:r>
    </w:p>
    <w:p w:rsidR="008E24C5" w:rsidRPr="008E24C5" w:rsidRDefault="008E24C5" w:rsidP="008E24C5">
      <w:pPr>
        <w:spacing w:line="360" w:lineRule="auto"/>
        <w:jc w:val="both"/>
        <w:rPr>
          <w:b/>
          <w:color w:val="000000" w:themeColor="text1"/>
          <w:sz w:val="24"/>
          <w:szCs w:val="24"/>
        </w:rPr>
      </w:pPr>
    </w:p>
    <w:p w:rsidR="008E24C5" w:rsidRPr="008E24C5" w:rsidRDefault="008E24C5" w:rsidP="00601D13">
      <w:pPr>
        <w:numPr>
          <w:ilvl w:val="0"/>
          <w:numId w:val="14"/>
        </w:numPr>
        <w:spacing w:line="360" w:lineRule="auto"/>
        <w:jc w:val="both"/>
        <w:rPr>
          <w:b/>
          <w:color w:val="000000" w:themeColor="text1"/>
          <w:sz w:val="24"/>
          <w:szCs w:val="24"/>
        </w:rPr>
      </w:pPr>
      <w:r w:rsidRPr="008E24C5">
        <w:rPr>
          <w:b/>
          <w:color w:val="000000" w:themeColor="text1"/>
          <w:sz w:val="24"/>
          <w:szCs w:val="24"/>
        </w:rPr>
        <w:t>DA EXIGÊNCIA DE SEGURO</w:t>
      </w:r>
    </w:p>
    <w:p w:rsidR="008E24C5" w:rsidRPr="008E24C5" w:rsidRDefault="008E24C5" w:rsidP="008E24C5">
      <w:pPr>
        <w:spacing w:line="360" w:lineRule="auto"/>
        <w:ind w:left="720"/>
        <w:jc w:val="both"/>
        <w:rPr>
          <w:b/>
          <w:color w:val="000000" w:themeColor="text1"/>
          <w:sz w:val="24"/>
          <w:szCs w:val="24"/>
        </w:rPr>
      </w:pPr>
    </w:p>
    <w:p w:rsidR="008E24C5" w:rsidRPr="008E24C5" w:rsidRDefault="008E24C5" w:rsidP="00601D13">
      <w:pPr>
        <w:numPr>
          <w:ilvl w:val="1"/>
          <w:numId w:val="15"/>
        </w:numPr>
        <w:spacing w:line="360" w:lineRule="auto"/>
        <w:ind w:left="0" w:firstLine="0"/>
        <w:jc w:val="both"/>
        <w:rPr>
          <w:color w:val="000000" w:themeColor="text1"/>
          <w:sz w:val="24"/>
          <w:szCs w:val="24"/>
        </w:rPr>
      </w:pPr>
      <w:r w:rsidRPr="008E24C5">
        <w:rPr>
          <w:color w:val="000000" w:themeColor="text1"/>
          <w:sz w:val="24"/>
          <w:szCs w:val="24"/>
        </w:rPr>
        <w:t>- Na presente aquisição, não há que se falar em seguro para a compra dos itens solicitados.</w:t>
      </w:r>
    </w:p>
    <w:p w:rsidR="008E24C5" w:rsidRPr="008E24C5" w:rsidRDefault="008E24C5" w:rsidP="00601D13">
      <w:pPr>
        <w:numPr>
          <w:ilvl w:val="0"/>
          <w:numId w:val="14"/>
        </w:numPr>
        <w:spacing w:line="360" w:lineRule="auto"/>
        <w:jc w:val="both"/>
        <w:rPr>
          <w:b/>
          <w:color w:val="000000" w:themeColor="text1"/>
          <w:sz w:val="24"/>
          <w:szCs w:val="24"/>
        </w:rPr>
      </w:pPr>
      <w:r w:rsidRPr="008E24C5">
        <w:rPr>
          <w:b/>
          <w:color w:val="000000" w:themeColor="text1"/>
          <w:sz w:val="24"/>
          <w:szCs w:val="24"/>
        </w:rPr>
        <w:t>DO CRONOGRAMA DE DESEMBOLSO</w:t>
      </w:r>
    </w:p>
    <w:p w:rsidR="008E24C5" w:rsidRPr="008E24C5" w:rsidRDefault="008E24C5" w:rsidP="008E24C5">
      <w:pPr>
        <w:spacing w:line="360" w:lineRule="auto"/>
        <w:ind w:left="465"/>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25.1 - O desembolso ocorrerá em até 30 (trinta) dias após a entrega INTEGRAL dos produtos devidamente atestado pelo fiscal do contrato.</w:t>
      </w:r>
    </w:p>
    <w:tbl>
      <w:tblPr>
        <w:tblW w:w="0" w:type="auto"/>
        <w:tblInd w:w="38" w:type="dxa"/>
        <w:tblLayout w:type="fixed"/>
        <w:tblCellMar>
          <w:left w:w="113" w:type="dxa"/>
        </w:tblCellMar>
        <w:tblLook w:val="0000"/>
      </w:tblPr>
      <w:tblGrid>
        <w:gridCol w:w="2935"/>
        <w:gridCol w:w="2873"/>
        <w:gridCol w:w="2875"/>
      </w:tblGrid>
      <w:tr w:rsidR="008E24C5" w:rsidRPr="008E24C5" w:rsidTr="00304E0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b/>
                <w:color w:val="000000" w:themeColor="text1"/>
                <w:szCs w:val="24"/>
              </w:rPr>
            </w:pPr>
          </w:p>
        </w:tc>
        <w:tc>
          <w:tcPr>
            <w:tcW w:w="57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b/>
                <w:color w:val="000000" w:themeColor="text1"/>
                <w:szCs w:val="24"/>
              </w:rPr>
              <w:t>MÊS</w:t>
            </w:r>
          </w:p>
        </w:tc>
      </w:tr>
      <w:tr w:rsidR="008E24C5" w:rsidRPr="008E24C5" w:rsidTr="00304E0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b/>
                <w:color w:val="000000" w:themeColor="text1"/>
                <w:szCs w:val="24"/>
              </w:rPr>
              <w:t>ETAPA</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1°</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2°</w:t>
            </w:r>
          </w:p>
        </w:tc>
      </w:tr>
      <w:tr w:rsidR="008E24C5" w:rsidRPr="008E24C5" w:rsidTr="00304E0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Entrega dos itens</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X</w:t>
            </w: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p>
        </w:tc>
      </w:tr>
      <w:tr w:rsidR="008E24C5" w:rsidRPr="008E24C5" w:rsidTr="00304E08">
        <w:tc>
          <w:tcPr>
            <w:tcW w:w="29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Pagamento</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p>
        </w:tc>
        <w:tc>
          <w:tcPr>
            <w:tcW w:w="28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24C5" w:rsidRPr="008E24C5" w:rsidRDefault="008E24C5" w:rsidP="00304E08">
            <w:pPr>
              <w:pStyle w:val="Padro"/>
              <w:spacing w:after="200" w:line="360" w:lineRule="auto"/>
              <w:jc w:val="center"/>
              <w:rPr>
                <w:color w:val="000000" w:themeColor="text1"/>
                <w:szCs w:val="24"/>
              </w:rPr>
            </w:pPr>
            <w:r w:rsidRPr="008E24C5">
              <w:rPr>
                <w:color w:val="000000" w:themeColor="text1"/>
                <w:szCs w:val="24"/>
              </w:rPr>
              <w:t>X</w:t>
            </w:r>
          </w:p>
        </w:tc>
      </w:tr>
    </w:tbl>
    <w:p w:rsidR="008E24C5" w:rsidRPr="008E24C5" w:rsidRDefault="008E24C5" w:rsidP="008E24C5">
      <w:pPr>
        <w:spacing w:line="360" w:lineRule="auto"/>
        <w:ind w:left="465"/>
        <w:jc w:val="both"/>
        <w:rPr>
          <w:color w:val="000000" w:themeColor="text1"/>
          <w:sz w:val="24"/>
          <w:szCs w:val="24"/>
        </w:rPr>
      </w:pPr>
    </w:p>
    <w:p w:rsidR="008E24C5" w:rsidRPr="008E24C5" w:rsidRDefault="008E24C5" w:rsidP="008E24C5">
      <w:pPr>
        <w:spacing w:line="360" w:lineRule="auto"/>
        <w:jc w:val="both"/>
        <w:rPr>
          <w:b/>
          <w:color w:val="000000" w:themeColor="text1"/>
          <w:sz w:val="24"/>
          <w:szCs w:val="24"/>
        </w:rPr>
      </w:pPr>
    </w:p>
    <w:p w:rsidR="008E24C5" w:rsidRPr="008E24C5" w:rsidRDefault="008E24C5" w:rsidP="008E24C5">
      <w:pPr>
        <w:pStyle w:val="PargrafodaLista10"/>
        <w:widowControl w:val="0"/>
        <w:spacing w:after="200" w:line="360" w:lineRule="auto"/>
        <w:ind w:left="0"/>
        <w:jc w:val="both"/>
        <w:rPr>
          <w:color w:val="000000" w:themeColor="text1"/>
        </w:rPr>
      </w:pPr>
      <w:r w:rsidRPr="008E24C5">
        <w:rPr>
          <w:b/>
          <w:color w:val="000000" w:themeColor="text1"/>
        </w:rPr>
        <w:t>26 – DO PRAZO DE VIGÊNCIA DA CONTRATAÇÃO</w:t>
      </w:r>
    </w:p>
    <w:p w:rsidR="008E24C5" w:rsidRPr="008E24C5" w:rsidRDefault="008E24C5" w:rsidP="008E24C5">
      <w:pPr>
        <w:pStyle w:val="PargrafodaLista10"/>
        <w:widowControl w:val="0"/>
        <w:spacing w:after="200" w:line="360" w:lineRule="auto"/>
        <w:ind w:left="0"/>
        <w:jc w:val="both"/>
        <w:rPr>
          <w:color w:val="000000" w:themeColor="text1"/>
        </w:rPr>
      </w:pPr>
      <w:r w:rsidRPr="008E24C5">
        <w:rPr>
          <w:color w:val="000000" w:themeColor="text1"/>
        </w:rPr>
        <w:t>26.1 – O Contrato começará a viger após a sua assinatura com término  após a entrega integral dos itens solicitados, sendo passível de renovação.</w:t>
      </w:r>
    </w:p>
    <w:p w:rsidR="008E24C5" w:rsidRPr="008E24C5" w:rsidRDefault="008E24C5" w:rsidP="008E24C5">
      <w:pPr>
        <w:spacing w:line="360" w:lineRule="auto"/>
        <w:jc w:val="both"/>
        <w:rPr>
          <w:b/>
          <w:color w:val="000000" w:themeColor="text1"/>
          <w:sz w:val="24"/>
          <w:szCs w:val="24"/>
        </w:rPr>
      </w:pPr>
      <w:r w:rsidRPr="008E24C5">
        <w:rPr>
          <w:b/>
          <w:color w:val="000000" w:themeColor="text1"/>
          <w:sz w:val="24"/>
          <w:szCs w:val="24"/>
        </w:rPr>
        <w:t>27– DO SEGURO</w:t>
      </w:r>
    </w:p>
    <w:p w:rsidR="008E24C5" w:rsidRPr="008E24C5" w:rsidRDefault="008E24C5" w:rsidP="008E24C5">
      <w:pPr>
        <w:spacing w:line="360" w:lineRule="auto"/>
        <w:ind w:left="360"/>
        <w:jc w:val="both"/>
        <w:rPr>
          <w:color w:val="000000" w:themeColor="text1"/>
          <w:sz w:val="24"/>
          <w:szCs w:val="24"/>
        </w:rPr>
      </w:pPr>
    </w:p>
    <w:p w:rsidR="008E24C5" w:rsidRPr="008E24C5" w:rsidRDefault="008E24C5" w:rsidP="008E24C5">
      <w:pPr>
        <w:pStyle w:val="Cabealho"/>
        <w:tabs>
          <w:tab w:val="left" w:pos="708"/>
        </w:tabs>
        <w:suppressAutoHyphens/>
        <w:spacing w:after="200" w:line="360" w:lineRule="auto"/>
        <w:jc w:val="both"/>
        <w:rPr>
          <w:color w:val="000000" w:themeColor="text1"/>
          <w:sz w:val="24"/>
          <w:szCs w:val="24"/>
        </w:rPr>
      </w:pPr>
      <w:r w:rsidRPr="008E24C5">
        <w:rPr>
          <w:color w:val="000000" w:themeColor="text1"/>
          <w:sz w:val="24"/>
          <w:szCs w:val="24"/>
        </w:rPr>
        <w:t>27.1– A aquisição do objeto deste Termo de Referência não necessita de seguro.</w:t>
      </w:r>
    </w:p>
    <w:p w:rsidR="008E24C5" w:rsidRPr="008E24C5" w:rsidRDefault="008E24C5" w:rsidP="008E24C5">
      <w:pPr>
        <w:spacing w:line="360" w:lineRule="auto"/>
        <w:ind w:left="465"/>
        <w:jc w:val="both"/>
        <w:rPr>
          <w:b/>
          <w:color w:val="000000" w:themeColor="text1"/>
          <w:sz w:val="24"/>
          <w:szCs w:val="24"/>
        </w:rPr>
      </w:pPr>
    </w:p>
    <w:p w:rsidR="008E24C5" w:rsidRPr="008E24C5" w:rsidRDefault="008E24C5" w:rsidP="00601D13">
      <w:pPr>
        <w:numPr>
          <w:ilvl w:val="0"/>
          <w:numId w:val="17"/>
        </w:numPr>
        <w:spacing w:line="360" w:lineRule="auto"/>
        <w:jc w:val="both"/>
        <w:rPr>
          <w:b/>
          <w:color w:val="000000" w:themeColor="text1"/>
          <w:sz w:val="24"/>
          <w:szCs w:val="24"/>
        </w:rPr>
      </w:pPr>
      <w:r w:rsidRPr="008E24C5">
        <w:rPr>
          <w:b/>
          <w:color w:val="000000" w:themeColor="text1"/>
          <w:sz w:val="24"/>
          <w:szCs w:val="24"/>
        </w:rPr>
        <w:t>DO RESPONSÁVEL PELO PROJETO</w:t>
      </w:r>
    </w:p>
    <w:p w:rsidR="008E24C5" w:rsidRPr="008E24C5" w:rsidRDefault="008E24C5" w:rsidP="008E24C5">
      <w:pPr>
        <w:spacing w:line="360" w:lineRule="auto"/>
        <w:jc w:val="both"/>
        <w:rPr>
          <w:b/>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Josiane dos Santos</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Diretora Executiva de Assistência Social</w:t>
      </w:r>
    </w:p>
    <w:p w:rsidR="008E24C5" w:rsidRPr="008E24C5" w:rsidRDefault="008E24C5" w:rsidP="008E24C5">
      <w:pPr>
        <w:spacing w:line="360" w:lineRule="auto"/>
        <w:ind w:right="283"/>
        <w:jc w:val="both"/>
        <w:rPr>
          <w:color w:val="000000" w:themeColor="text1"/>
          <w:sz w:val="24"/>
          <w:szCs w:val="24"/>
        </w:rPr>
      </w:pPr>
      <w:r w:rsidRPr="008E24C5">
        <w:rPr>
          <w:color w:val="000000" w:themeColor="text1"/>
          <w:sz w:val="24"/>
          <w:szCs w:val="24"/>
        </w:rPr>
        <w:t>Matricula: 11/3813 – SMPAS</w:t>
      </w:r>
    </w:p>
    <w:p w:rsidR="008E24C5" w:rsidRPr="008E24C5" w:rsidRDefault="008E24C5" w:rsidP="008E24C5">
      <w:pPr>
        <w:spacing w:line="360" w:lineRule="auto"/>
        <w:ind w:left="426" w:right="283"/>
        <w:jc w:val="both"/>
        <w:rPr>
          <w:color w:val="000000" w:themeColor="text1"/>
          <w:sz w:val="24"/>
          <w:szCs w:val="24"/>
        </w:rPr>
      </w:pPr>
    </w:p>
    <w:p w:rsidR="008E24C5" w:rsidRPr="008E24C5" w:rsidRDefault="008E24C5" w:rsidP="008E24C5">
      <w:pPr>
        <w:spacing w:line="360" w:lineRule="auto"/>
        <w:ind w:right="283"/>
        <w:jc w:val="both"/>
        <w:rPr>
          <w:b/>
          <w:color w:val="000000" w:themeColor="text1"/>
          <w:sz w:val="24"/>
          <w:szCs w:val="24"/>
        </w:rPr>
      </w:pPr>
      <w:r w:rsidRPr="008E24C5">
        <w:rPr>
          <w:b/>
          <w:color w:val="000000" w:themeColor="text1"/>
          <w:sz w:val="24"/>
          <w:szCs w:val="24"/>
        </w:rPr>
        <w:t>29 DA APROVAÇÃO PELA AUTORIDADE COMPETENTE (EM CUMPRIMENTO AO ARTIGO 7º, INC. I DA LEI 8.666/93</w:t>
      </w:r>
    </w:p>
    <w:p w:rsidR="008E24C5" w:rsidRPr="008E24C5" w:rsidRDefault="008E24C5" w:rsidP="008E24C5">
      <w:pPr>
        <w:spacing w:line="360" w:lineRule="auto"/>
        <w:ind w:right="283"/>
        <w:jc w:val="both"/>
        <w:rPr>
          <w:color w:val="000000" w:themeColor="text1"/>
          <w:sz w:val="24"/>
          <w:szCs w:val="24"/>
        </w:rPr>
      </w:pP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Flávio de Almeida e Albuquerque</w:t>
      </w:r>
    </w:p>
    <w:p w:rsidR="008E24C5" w:rsidRPr="008E24C5" w:rsidRDefault="008E24C5" w:rsidP="008E24C5">
      <w:pPr>
        <w:spacing w:line="360" w:lineRule="auto"/>
        <w:jc w:val="both"/>
        <w:rPr>
          <w:color w:val="000000" w:themeColor="text1"/>
          <w:sz w:val="24"/>
          <w:szCs w:val="24"/>
        </w:rPr>
      </w:pPr>
      <w:r w:rsidRPr="008E24C5">
        <w:rPr>
          <w:color w:val="000000" w:themeColor="text1"/>
          <w:sz w:val="24"/>
          <w:szCs w:val="24"/>
        </w:rPr>
        <w:t>Secretário Municipal de Promoção e Assistência Social</w:t>
      </w:r>
    </w:p>
    <w:p w:rsidR="008E24C5" w:rsidRPr="008E24C5" w:rsidRDefault="008E24C5" w:rsidP="008E24C5">
      <w:pPr>
        <w:spacing w:line="360" w:lineRule="auto"/>
        <w:jc w:val="both"/>
        <w:rPr>
          <w:b/>
          <w:color w:val="000000" w:themeColor="text1"/>
          <w:sz w:val="24"/>
          <w:szCs w:val="24"/>
        </w:rPr>
      </w:pPr>
      <w:r w:rsidRPr="008E24C5">
        <w:rPr>
          <w:color w:val="000000" w:themeColor="text1"/>
          <w:sz w:val="24"/>
          <w:szCs w:val="24"/>
        </w:rPr>
        <w:t xml:space="preserve">Matrícula 41/6596 - SMPAS </w:t>
      </w:r>
    </w:p>
    <w:p w:rsidR="00C97A92" w:rsidRPr="008E24C5" w:rsidRDefault="00C97A92" w:rsidP="00601D13">
      <w:pPr>
        <w:numPr>
          <w:ilvl w:val="0"/>
          <w:numId w:val="16"/>
        </w:numPr>
        <w:spacing w:line="360" w:lineRule="auto"/>
        <w:ind w:left="0" w:firstLine="0"/>
        <w:jc w:val="both"/>
        <w:rPr>
          <w:b/>
          <w:color w:val="000000" w:themeColor="text1"/>
          <w:sz w:val="24"/>
          <w:szCs w:val="24"/>
        </w:rPr>
      </w:pPr>
      <w:r w:rsidRPr="008E24C5">
        <w:rPr>
          <w:b/>
          <w:color w:val="000000" w:themeColor="text1"/>
          <w:sz w:val="24"/>
          <w:szCs w:val="24"/>
        </w:rPr>
        <w:t>DO RESPONSÁVEL PELO PROJETO</w:t>
      </w:r>
    </w:p>
    <w:p w:rsidR="00C97A92" w:rsidRPr="008E24C5" w:rsidRDefault="00C97A92" w:rsidP="00C97A92">
      <w:pPr>
        <w:spacing w:line="360" w:lineRule="auto"/>
        <w:jc w:val="both"/>
        <w:rPr>
          <w:color w:val="000000" w:themeColor="text1"/>
          <w:sz w:val="24"/>
          <w:szCs w:val="24"/>
        </w:rPr>
      </w:pPr>
      <w:r w:rsidRPr="008E24C5">
        <w:rPr>
          <w:color w:val="000000" w:themeColor="text1"/>
          <w:sz w:val="24"/>
          <w:szCs w:val="24"/>
        </w:rPr>
        <w:t>Josiane dos Santos</w:t>
      </w:r>
    </w:p>
    <w:p w:rsidR="00C97A92" w:rsidRPr="008E24C5" w:rsidRDefault="00C97A92" w:rsidP="00C97A92">
      <w:pPr>
        <w:spacing w:line="360" w:lineRule="auto"/>
        <w:jc w:val="both"/>
        <w:rPr>
          <w:color w:val="000000" w:themeColor="text1"/>
          <w:sz w:val="24"/>
          <w:szCs w:val="24"/>
        </w:rPr>
      </w:pPr>
      <w:r w:rsidRPr="008E24C5">
        <w:rPr>
          <w:color w:val="000000" w:themeColor="text1"/>
          <w:sz w:val="24"/>
          <w:szCs w:val="24"/>
        </w:rPr>
        <w:t>Diretora Executiva de Assistência Social</w:t>
      </w:r>
    </w:p>
    <w:p w:rsidR="00C97A92" w:rsidRPr="008E24C5" w:rsidRDefault="00C97A92" w:rsidP="00C97A92">
      <w:pPr>
        <w:spacing w:line="360" w:lineRule="auto"/>
        <w:ind w:right="283"/>
        <w:jc w:val="both"/>
        <w:rPr>
          <w:color w:val="000000" w:themeColor="text1"/>
          <w:sz w:val="24"/>
          <w:szCs w:val="24"/>
        </w:rPr>
      </w:pPr>
      <w:r w:rsidRPr="008E24C5">
        <w:rPr>
          <w:color w:val="000000" w:themeColor="text1"/>
          <w:sz w:val="24"/>
          <w:szCs w:val="24"/>
        </w:rPr>
        <w:t>Matricula: 11/3813 – SMPAS</w:t>
      </w:r>
    </w:p>
    <w:p w:rsidR="00C97A92" w:rsidRPr="008E24C5" w:rsidRDefault="00C97A92" w:rsidP="00B53E30">
      <w:pPr>
        <w:pStyle w:val="Cabealho"/>
        <w:tabs>
          <w:tab w:val="clear" w:pos="4419"/>
          <w:tab w:val="clear" w:pos="8838"/>
        </w:tabs>
        <w:jc w:val="both"/>
        <w:rPr>
          <w:b/>
          <w:bCs/>
          <w:color w:val="000000" w:themeColor="text1"/>
          <w:sz w:val="24"/>
          <w:szCs w:val="24"/>
        </w:rPr>
      </w:pPr>
    </w:p>
    <w:p w:rsidR="008E26C2" w:rsidRPr="008E24C5" w:rsidRDefault="004C438A" w:rsidP="00B53E30">
      <w:pPr>
        <w:pStyle w:val="Cabealho"/>
        <w:tabs>
          <w:tab w:val="clear" w:pos="4419"/>
          <w:tab w:val="clear" w:pos="8838"/>
        </w:tabs>
        <w:jc w:val="both"/>
        <w:rPr>
          <w:b/>
          <w:bCs/>
          <w:color w:val="000000" w:themeColor="text1"/>
          <w:sz w:val="24"/>
          <w:szCs w:val="24"/>
        </w:rPr>
      </w:pPr>
      <w:r w:rsidRPr="008E24C5">
        <w:rPr>
          <w:b/>
          <w:bCs/>
          <w:color w:val="000000" w:themeColor="text1"/>
          <w:sz w:val="24"/>
          <w:szCs w:val="24"/>
        </w:rPr>
        <w:t>28</w:t>
      </w:r>
      <w:r w:rsidR="008E26C2" w:rsidRPr="008E24C5">
        <w:rPr>
          <w:b/>
          <w:bCs/>
          <w:color w:val="000000" w:themeColor="text1"/>
          <w:sz w:val="24"/>
          <w:szCs w:val="24"/>
        </w:rPr>
        <w:t xml:space="preserve"> – DO CUSTO ESTIMADO:</w:t>
      </w:r>
    </w:p>
    <w:p w:rsidR="00510896" w:rsidRPr="008E24C5" w:rsidRDefault="00510896" w:rsidP="00B53E30">
      <w:pPr>
        <w:pStyle w:val="Cabealho"/>
        <w:tabs>
          <w:tab w:val="clear" w:pos="4419"/>
          <w:tab w:val="clear" w:pos="8838"/>
        </w:tabs>
        <w:jc w:val="both"/>
        <w:rPr>
          <w:b/>
          <w:bCs/>
          <w:color w:val="000000" w:themeColor="text1"/>
          <w:sz w:val="24"/>
          <w:szCs w:val="24"/>
        </w:rPr>
      </w:pPr>
    </w:p>
    <w:tbl>
      <w:tblPr>
        <w:tblW w:w="1020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545"/>
        <w:gridCol w:w="850"/>
        <w:gridCol w:w="1135"/>
        <w:gridCol w:w="1842"/>
        <w:gridCol w:w="2268"/>
      </w:tblGrid>
      <w:tr w:rsidR="00A753D3" w:rsidRPr="008E24C5" w:rsidTr="00D0043B">
        <w:trPr>
          <w:cantSplit/>
          <w:trHeight w:val="314"/>
          <w:tblHeader/>
        </w:trPr>
        <w:tc>
          <w:tcPr>
            <w:tcW w:w="567"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ITEM</w:t>
            </w:r>
          </w:p>
        </w:tc>
        <w:tc>
          <w:tcPr>
            <w:tcW w:w="3545"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A753D3" w:rsidRPr="008E24C5" w:rsidRDefault="00A753D3" w:rsidP="00D0043B">
            <w:pPr>
              <w:jc w:val="center"/>
              <w:rPr>
                <w:bCs/>
                <w:color w:val="000000" w:themeColor="text1"/>
                <w:sz w:val="14"/>
                <w:szCs w:val="24"/>
              </w:rPr>
            </w:pPr>
            <w:r w:rsidRPr="008E24C5">
              <w:rPr>
                <w:bCs/>
                <w:color w:val="000000" w:themeColor="text1"/>
                <w:sz w:val="14"/>
                <w:szCs w:val="24"/>
              </w:rPr>
              <w:t>UNIDADE</w:t>
            </w:r>
          </w:p>
        </w:tc>
        <w:tc>
          <w:tcPr>
            <w:tcW w:w="1135"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QUANTIDADE</w:t>
            </w:r>
          </w:p>
        </w:tc>
        <w:tc>
          <w:tcPr>
            <w:tcW w:w="1842"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UNITÁRIO</w:t>
            </w:r>
          </w:p>
        </w:tc>
        <w:tc>
          <w:tcPr>
            <w:tcW w:w="2268" w:type="dxa"/>
            <w:shd w:val="clear" w:color="auto" w:fill="CCFFCC"/>
            <w:vAlign w:val="center"/>
          </w:tcPr>
          <w:p w:rsidR="00A753D3" w:rsidRPr="008E24C5" w:rsidRDefault="00A753D3" w:rsidP="00A753D3">
            <w:pPr>
              <w:jc w:val="center"/>
              <w:rPr>
                <w:b/>
                <w:bCs/>
                <w:color w:val="000000" w:themeColor="text1"/>
                <w:sz w:val="14"/>
                <w:szCs w:val="24"/>
              </w:rPr>
            </w:pPr>
            <w:r w:rsidRPr="008E24C5">
              <w:rPr>
                <w:b/>
                <w:bCs/>
                <w:color w:val="000000" w:themeColor="text1"/>
                <w:sz w:val="14"/>
                <w:szCs w:val="24"/>
              </w:rPr>
              <w:t>VALOR TOTAL</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01</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Papel Higiênico – 48 und. macio com folha simples, picotado e não reciclado com 30 m x 10 cm</w:t>
            </w:r>
          </w:p>
        </w:tc>
        <w:tc>
          <w:tcPr>
            <w:tcW w:w="850" w:type="dxa"/>
            <w:vAlign w:val="center"/>
          </w:tcPr>
          <w:p w:rsidR="00C56DBE" w:rsidRPr="00D0043B" w:rsidRDefault="00C56DBE" w:rsidP="00D0043B">
            <w:pPr>
              <w:jc w:val="center"/>
              <w:rPr>
                <w:sz w:val="24"/>
                <w:szCs w:val="24"/>
              </w:rPr>
            </w:pPr>
            <w:r w:rsidRPr="00D0043B">
              <w:rPr>
                <w:sz w:val="24"/>
                <w:szCs w:val="24"/>
              </w:rPr>
              <w:t>fardos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41,58</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1.247,40</w:t>
            </w:r>
          </w:p>
        </w:tc>
      </w:tr>
      <w:tr w:rsidR="00C56DBE" w:rsidRPr="008E24C5" w:rsidTr="00D0043B">
        <w:trPr>
          <w:cantSplit/>
          <w:trHeight w:val="631"/>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02</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Cloro c/ 2 Litros</w:t>
            </w:r>
          </w:p>
        </w:tc>
        <w:tc>
          <w:tcPr>
            <w:tcW w:w="850" w:type="dxa"/>
            <w:vAlign w:val="center"/>
          </w:tcPr>
          <w:p w:rsidR="00C56DBE" w:rsidRPr="00D0043B" w:rsidRDefault="00C56DBE" w:rsidP="00D0043B">
            <w:pPr>
              <w:jc w:val="center"/>
              <w:rPr>
                <w:sz w:val="24"/>
                <w:szCs w:val="24"/>
              </w:rPr>
            </w:pPr>
            <w:r w:rsidRPr="00D0043B">
              <w:rPr>
                <w:sz w:val="24"/>
                <w:szCs w:val="24"/>
              </w:rPr>
              <w:t>l</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5,62</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112,40</w:t>
            </w:r>
          </w:p>
        </w:tc>
      </w:tr>
      <w:tr w:rsidR="00C56DBE" w:rsidRPr="008E24C5" w:rsidTr="00D0043B">
        <w:trPr>
          <w:cantSplit/>
          <w:trHeight w:val="852"/>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03</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Água sanitária c/ 2 litro</w:t>
            </w:r>
          </w:p>
        </w:tc>
        <w:tc>
          <w:tcPr>
            <w:tcW w:w="850" w:type="dxa"/>
            <w:vAlign w:val="center"/>
          </w:tcPr>
          <w:p w:rsidR="00C56DBE" w:rsidRPr="00D0043B" w:rsidRDefault="00C56DBE" w:rsidP="00D0043B">
            <w:pPr>
              <w:jc w:val="center"/>
              <w:rPr>
                <w:sz w:val="24"/>
                <w:szCs w:val="24"/>
              </w:rPr>
            </w:pPr>
            <w:r w:rsidRPr="00D0043B">
              <w:rPr>
                <w:sz w:val="24"/>
                <w:szCs w:val="24"/>
              </w:rPr>
              <w:t>l</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4,59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91,80</w:t>
            </w:r>
          </w:p>
        </w:tc>
      </w:tr>
      <w:tr w:rsidR="00C56DBE" w:rsidRPr="008E24C5" w:rsidTr="00D0043B">
        <w:trPr>
          <w:cantSplit/>
          <w:trHeight w:val="82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04</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Sabão em pó 1 kg</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7,65</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229,50</w:t>
            </w:r>
          </w:p>
        </w:tc>
      </w:tr>
      <w:tr w:rsidR="00C56DBE" w:rsidRPr="008E24C5" w:rsidTr="00D0043B">
        <w:trPr>
          <w:cantSplit/>
          <w:trHeight w:val="1557"/>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05</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Álcool, tipo etílico hidratado, concentração 92,8 INPM. Aplicação: uso doméstico. Frasco de 1 litro</w:t>
            </w:r>
          </w:p>
        </w:tc>
        <w:tc>
          <w:tcPr>
            <w:tcW w:w="850" w:type="dxa"/>
            <w:vAlign w:val="center"/>
          </w:tcPr>
          <w:p w:rsidR="00C56DBE" w:rsidRPr="00D0043B" w:rsidRDefault="00C56DBE" w:rsidP="00D0043B">
            <w:pPr>
              <w:jc w:val="center"/>
              <w:rPr>
                <w:sz w:val="24"/>
                <w:szCs w:val="24"/>
              </w:rPr>
            </w:pPr>
            <w:r w:rsidRPr="00D0043B">
              <w:rPr>
                <w:sz w:val="24"/>
                <w:szCs w:val="24"/>
              </w:rPr>
              <w:t>l</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7,74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154,80</w:t>
            </w:r>
          </w:p>
        </w:tc>
      </w:tr>
      <w:tr w:rsidR="00C56DBE" w:rsidRPr="008E24C5" w:rsidTr="00D0043B">
        <w:trPr>
          <w:cantSplit/>
          <w:trHeight w:val="1028"/>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06</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Detergente com 24 frascos c/ 500 ml- neutro</w:t>
            </w:r>
          </w:p>
        </w:tc>
        <w:tc>
          <w:tcPr>
            <w:tcW w:w="850" w:type="dxa"/>
            <w:vAlign w:val="center"/>
          </w:tcPr>
          <w:p w:rsidR="00C56DBE" w:rsidRPr="00D0043B" w:rsidRDefault="00C56DBE" w:rsidP="00D0043B">
            <w:pPr>
              <w:jc w:val="center"/>
              <w:rPr>
                <w:sz w:val="24"/>
                <w:szCs w:val="24"/>
              </w:rPr>
            </w:pPr>
            <w:r w:rsidRPr="00D0043B">
              <w:rPr>
                <w:sz w:val="24"/>
                <w:szCs w:val="24"/>
              </w:rPr>
              <w:t>cx</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42,36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127,08</w:t>
            </w:r>
          </w:p>
        </w:tc>
      </w:tr>
      <w:tr w:rsidR="00C56DBE" w:rsidRPr="008E24C5" w:rsidTr="00D0043B">
        <w:trPr>
          <w:cantSplit/>
          <w:trHeight w:val="975"/>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07</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Limpador Líquido Multiuso 500ml</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4,59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137,70</w:t>
            </w:r>
          </w:p>
        </w:tc>
      </w:tr>
      <w:tr w:rsidR="00C56DBE" w:rsidRPr="008E24C5" w:rsidTr="00D0043B">
        <w:trPr>
          <w:cantSplit/>
          <w:trHeight w:val="1071"/>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08</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Luva para Limpeza emborrachada (amarela) tamanho G</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7,23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144,60</w:t>
            </w:r>
          </w:p>
        </w:tc>
      </w:tr>
      <w:tr w:rsidR="00C56DBE" w:rsidRPr="008E24C5" w:rsidTr="00D0043B">
        <w:trPr>
          <w:cantSplit/>
          <w:trHeight w:val="987"/>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09</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Saco de Chão 80x60</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6,16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184,80</w:t>
            </w:r>
          </w:p>
        </w:tc>
      </w:tr>
      <w:tr w:rsidR="00C56DBE" w:rsidRPr="008E24C5" w:rsidTr="00D0043B">
        <w:trPr>
          <w:cantSplit/>
          <w:trHeight w:val="987"/>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10</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Desodorizador de ar – 400ml</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12,05</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120,50</w:t>
            </w:r>
          </w:p>
        </w:tc>
      </w:tr>
      <w:tr w:rsidR="00C56DBE" w:rsidRPr="008E24C5" w:rsidTr="00D0043B">
        <w:trPr>
          <w:cantSplit/>
          <w:trHeight w:val="831"/>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11</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Sabão de coco 500g</w:t>
            </w:r>
          </w:p>
        </w:tc>
        <w:tc>
          <w:tcPr>
            <w:tcW w:w="850" w:type="dxa"/>
            <w:vAlign w:val="center"/>
          </w:tcPr>
          <w:p w:rsidR="00C56DBE" w:rsidRPr="00D0043B" w:rsidRDefault="00C56DBE" w:rsidP="00D0043B">
            <w:pPr>
              <w:jc w:val="center"/>
              <w:rPr>
                <w:sz w:val="24"/>
                <w:szCs w:val="24"/>
              </w:rPr>
            </w:pPr>
            <w:r w:rsidRPr="00D0043B">
              <w:rPr>
                <w:sz w:val="24"/>
                <w:szCs w:val="24"/>
              </w:rPr>
              <w:t>pcts c/ 5 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10,03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100,30</w:t>
            </w:r>
          </w:p>
        </w:tc>
      </w:tr>
      <w:tr w:rsidR="00C56DBE" w:rsidRPr="008E24C5" w:rsidTr="00D0043B">
        <w:trPr>
          <w:cantSplit/>
          <w:trHeight w:val="84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12</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Desinfetante 2 l – Eucalipto</w:t>
            </w:r>
          </w:p>
        </w:tc>
        <w:tc>
          <w:tcPr>
            <w:tcW w:w="850" w:type="dxa"/>
            <w:vAlign w:val="center"/>
          </w:tcPr>
          <w:p w:rsidR="00C56DBE" w:rsidRPr="00D0043B" w:rsidRDefault="00C56DBE" w:rsidP="00D0043B">
            <w:pPr>
              <w:jc w:val="center"/>
              <w:rPr>
                <w:sz w:val="24"/>
                <w:szCs w:val="24"/>
              </w:rPr>
            </w:pPr>
            <w:r w:rsidRPr="00D0043B">
              <w:rPr>
                <w:sz w:val="24"/>
                <w:szCs w:val="24"/>
              </w:rPr>
              <w:t>l</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60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5,85</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351,00</w:t>
            </w:r>
          </w:p>
        </w:tc>
      </w:tr>
      <w:tr w:rsidR="00C56DBE" w:rsidRPr="008E24C5" w:rsidTr="00D0043B">
        <w:trPr>
          <w:cantSplit/>
          <w:trHeight w:val="969"/>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13</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Pano Multiuso c/ 5 und. 58 x3 3 cm</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6,54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130,80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14</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Papel Toalha com 2 rolos – ultra resistente c/ 60 fls. cada</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4,90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98,00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15</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Esponja p/ louça com 3 unidades cada</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4,26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127,80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16</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Saco de lixo 100 litros com 5 unidades</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6,25</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312,50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17</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Saco de lixo 30 litros com 10 unidades</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4,85</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242,50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18</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Copo descartável 100 ml c/ 100 unidades</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4,36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43,60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19</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Copo descartável 50 ml c/ 100 unidades</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2,70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27,00</w:t>
            </w:r>
          </w:p>
        </w:tc>
      </w:tr>
      <w:tr w:rsidR="00C56DBE" w:rsidRPr="008E24C5" w:rsidTr="00D0043B">
        <w:trPr>
          <w:cantSplit/>
          <w:trHeight w:val="1071"/>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20</w:t>
            </w:r>
          </w:p>
        </w:tc>
        <w:tc>
          <w:tcPr>
            <w:tcW w:w="3545" w:type="dxa"/>
            <w:shd w:val="clear" w:color="auto" w:fill="auto"/>
            <w:vAlign w:val="center"/>
          </w:tcPr>
          <w:p w:rsidR="00C56DBE" w:rsidRPr="00D0043B" w:rsidRDefault="00C56DBE" w:rsidP="00D0043B">
            <w:pPr>
              <w:spacing w:line="360" w:lineRule="auto"/>
              <w:jc w:val="center"/>
              <w:rPr>
                <w:sz w:val="24"/>
                <w:szCs w:val="24"/>
                <w:lang w:val="en-US"/>
              </w:rPr>
            </w:pPr>
            <w:r w:rsidRPr="00D0043B">
              <w:rPr>
                <w:sz w:val="24"/>
                <w:szCs w:val="24"/>
                <w:lang w:val="en-US"/>
              </w:rPr>
              <w:t>Guardanapo c/ 50 und. 33 X 30 cm</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3,18</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95,40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21</w:t>
            </w:r>
          </w:p>
        </w:tc>
        <w:tc>
          <w:tcPr>
            <w:tcW w:w="3545" w:type="dxa"/>
            <w:shd w:val="clear" w:color="auto" w:fill="auto"/>
            <w:vAlign w:val="center"/>
          </w:tcPr>
          <w:p w:rsidR="00C56DBE" w:rsidRPr="00D0043B" w:rsidRDefault="00C56DBE" w:rsidP="00D0043B">
            <w:pPr>
              <w:spacing w:line="360" w:lineRule="auto"/>
              <w:jc w:val="center"/>
              <w:rPr>
                <w:sz w:val="24"/>
                <w:szCs w:val="24"/>
                <w:lang w:val="en-US"/>
              </w:rPr>
            </w:pPr>
            <w:r w:rsidRPr="00D0043B">
              <w:rPr>
                <w:sz w:val="24"/>
                <w:szCs w:val="24"/>
                <w:lang w:val="en-US"/>
              </w:rPr>
              <w:t>Guardanapo c/ 50 und. 24 X 22 cm</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2,70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81,00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22</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Sabonete líquido antisséptico c/ 2 litros</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17,41</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348,20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23</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Toalha de papel, branco luxo c/ duas dobras de 20 X 21 cm</w:t>
            </w:r>
          </w:p>
        </w:tc>
        <w:tc>
          <w:tcPr>
            <w:tcW w:w="850" w:type="dxa"/>
            <w:vAlign w:val="center"/>
          </w:tcPr>
          <w:p w:rsidR="00C56DBE" w:rsidRPr="00D0043B" w:rsidRDefault="00C56DBE" w:rsidP="00D0043B">
            <w:pPr>
              <w:jc w:val="center"/>
              <w:rPr>
                <w:sz w:val="24"/>
                <w:szCs w:val="24"/>
              </w:rPr>
            </w:pPr>
            <w:r w:rsidRPr="00D0043B">
              <w:rPr>
                <w:sz w:val="24"/>
                <w:szCs w:val="24"/>
              </w:rPr>
              <w:t>pcts c/1000fls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23,02</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460,40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24</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Pá de lixo plástica com cabo de madeira de 40 cm</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13,23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66,15</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25</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Escova sanitária com suporte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14,44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72,20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26</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Tampa para vaso sanitário na cor branca</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8</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92,50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740,00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27</w:t>
            </w:r>
          </w:p>
        </w:tc>
        <w:tc>
          <w:tcPr>
            <w:tcW w:w="3545" w:type="dxa"/>
            <w:shd w:val="clear" w:color="auto" w:fill="auto"/>
            <w:vAlign w:val="center"/>
          </w:tcPr>
          <w:p w:rsidR="00C56DBE" w:rsidRPr="00D0043B" w:rsidRDefault="00733EF2" w:rsidP="00D0043B">
            <w:pPr>
              <w:keepNext/>
              <w:spacing w:line="360" w:lineRule="auto"/>
              <w:jc w:val="center"/>
              <w:outlineLvl w:val="3"/>
              <w:rPr>
                <w:i/>
                <w:sz w:val="24"/>
                <w:szCs w:val="24"/>
              </w:rPr>
            </w:pPr>
            <w:hyperlink r:id="rId11" w:tooltip="Lixeira Inox com Pedal e balde 12 litros  Ø 25 x 41 cm" w:history="1">
              <w:r w:rsidR="00C56DBE" w:rsidRPr="00D0043B">
                <w:rPr>
                  <w:sz w:val="24"/>
                  <w:szCs w:val="24"/>
                </w:rPr>
                <w:t xml:space="preserve">Lixeira de plástico com Pedal e balde 12 litros 25 x 41 cm </w:t>
              </w:r>
            </w:hyperlink>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38,20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191,00</w:t>
            </w:r>
          </w:p>
        </w:tc>
      </w:tr>
      <w:tr w:rsidR="00C56DBE" w:rsidRPr="008E24C5" w:rsidTr="00D0043B">
        <w:trPr>
          <w:cantSplit/>
          <w:trHeight w:val="990"/>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28</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Flanela amarela de 30 cm X 40 cm</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3,94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39,40</w:t>
            </w:r>
          </w:p>
        </w:tc>
      </w:tr>
      <w:tr w:rsidR="00C56DBE" w:rsidRPr="008E24C5" w:rsidTr="00D0043B">
        <w:trPr>
          <w:cantSplit/>
          <w:trHeight w:val="991"/>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29</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Balde de plástico de 20 Litros</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5</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14,32</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71,60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30</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Vassoura de pelo sintético com 40 cm, base de madeira com cabo de 120 cm</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8</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18,33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146,64</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31</w:t>
            </w:r>
          </w:p>
        </w:tc>
        <w:tc>
          <w:tcPr>
            <w:tcW w:w="3545" w:type="dxa"/>
            <w:shd w:val="clear" w:color="auto" w:fill="auto"/>
            <w:vAlign w:val="center"/>
          </w:tcPr>
          <w:p w:rsidR="00C56DBE" w:rsidRPr="00D0043B" w:rsidRDefault="00C56DBE" w:rsidP="00D0043B">
            <w:pPr>
              <w:autoSpaceDE w:val="0"/>
              <w:autoSpaceDN w:val="0"/>
              <w:adjustRightInd w:val="0"/>
              <w:spacing w:line="360" w:lineRule="auto"/>
              <w:jc w:val="center"/>
              <w:rPr>
                <w:sz w:val="24"/>
                <w:szCs w:val="24"/>
              </w:rPr>
            </w:pPr>
            <w:r w:rsidRPr="00D0043B">
              <w:rPr>
                <w:bCs/>
                <w:sz w:val="24"/>
                <w:szCs w:val="24"/>
              </w:rPr>
              <w:t>Creme Dental</w:t>
            </w:r>
            <w:r w:rsidRPr="00D0043B">
              <w:rPr>
                <w:sz w:val="24"/>
                <w:szCs w:val="24"/>
              </w:rPr>
              <w:t>: Com flúor embalagem com 90 gr. Com micropartículas de cálcio, ação bacteriana, registro no Ministério da saúde, embalagem deve conter a marca do fabricante, peso líquido, data de fabricação e prazo de validade. Deve ser aprovado pela ABO - (Associação Brasileira de Odontologia).</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150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3,82</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573,00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32</w:t>
            </w:r>
          </w:p>
        </w:tc>
        <w:tc>
          <w:tcPr>
            <w:tcW w:w="3545" w:type="dxa"/>
            <w:shd w:val="clear" w:color="auto" w:fill="auto"/>
            <w:vAlign w:val="center"/>
          </w:tcPr>
          <w:p w:rsidR="00C56DBE" w:rsidRPr="00D0043B" w:rsidRDefault="00C56DBE" w:rsidP="00D0043B">
            <w:pPr>
              <w:autoSpaceDE w:val="0"/>
              <w:autoSpaceDN w:val="0"/>
              <w:adjustRightInd w:val="0"/>
              <w:spacing w:line="360" w:lineRule="auto"/>
              <w:jc w:val="center"/>
              <w:rPr>
                <w:sz w:val="24"/>
                <w:szCs w:val="24"/>
              </w:rPr>
            </w:pPr>
            <w:r w:rsidRPr="00D0043B">
              <w:rPr>
                <w:bCs/>
                <w:sz w:val="24"/>
                <w:szCs w:val="24"/>
              </w:rPr>
              <w:t>Escova Dental Adulto Macia:</w:t>
            </w:r>
            <w:r w:rsidRPr="00D0043B">
              <w:rPr>
                <w:sz w:val="24"/>
                <w:szCs w:val="24"/>
              </w:rPr>
              <w:t>Cabo reto, Cerdas</w:t>
            </w:r>
            <w:r w:rsidR="00D0043B">
              <w:rPr>
                <w:sz w:val="24"/>
                <w:szCs w:val="24"/>
              </w:rPr>
              <w:t xml:space="preserve"> </w:t>
            </w:r>
            <w:r w:rsidRPr="00D0043B">
              <w:rPr>
                <w:sz w:val="24"/>
                <w:szCs w:val="24"/>
              </w:rPr>
              <w:t>macias, cabeça referência 35, com Cerdas de Cabeça Arredondadas contendo 32 Tufos de Cerdas, comprimento total de 17 a 20 cm c/ selo de aprovação da ABO -(Associação brasileira de Odontologia), embaladas</w:t>
            </w:r>
            <w:r w:rsidR="00D0043B">
              <w:rPr>
                <w:sz w:val="24"/>
                <w:szCs w:val="24"/>
              </w:rPr>
              <w:t xml:space="preserve"> </w:t>
            </w:r>
            <w:r w:rsidRPr="00D0043B">
              <w:rPr>
                <w:sz w:val="24"/>
                <w:szCs w:val="24"/>
              </w:rPr>
              <w:t>individualmente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5,03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150,90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33</w:t>
            </w:r>
          </w:p>
        </w:tc>
        <w:tc>
          <w:tcPr>
            <w:tcW w:w="3545" w:type="dxa"/>
            <w:shd w:val="clear" w:color="auto" w:fill="auto"/>
            <w:vAlign w:val="center"/>
          </w:tcPr>
          <w:p w:rsidR="00C56DBE" w:rsidRPr="00D0043B" w:rsidRDefault="00C56DBE" w:rsidP="00D0043B">
            <w:pPr>
              <w:autoSpaceDE w:val="0"/>
              <w:autoSpaceDN w:val="0"/>
              <w:adjustRightInd w:val="0"/>
              <w:spacing w:line="360" w:lineRule="auto"/>
              <w:jc w:val="center"/>
              <w:rPr>
                <w:sz w:val="24"/>
                <w:szCs w:val="24"/>
              </w:rPr>
            </w:pPr>
            <w:r w:rsidRPr="00D0043B">
              <w:rPr>
                <w:bCs/>
                <w:sz w:val="24"/>
                <w:szCs w:val="24"/>
              </w:rPr>
              <w:t>Escova Dental Infantil Macia</w:t>
            </w:r>
            <w:r w:rsidRPr="00D0043B">
              <w:rPr>
                <w:b/>
                <w:bCs/>
                <w:sz w:val="24"/>
                <w:szCs w:val="24"/>
              </w:rPr>
              <w:t xml:space="preserve">: </w:t>
            </w:r>
            <w:r w:rsidRPr="00D0043B">
              <w:rPr>
                <w:sz w:val="24"/>
                <w:szCs w:val="24"/>
              </w:rPr>
              <w:t>Cabo reto, Cerdas</w:t>
            </w:r>
            <w:r w:rsidR="00D0043B">
              <w:rPr>
                <w:sz w:val="24"/>
                <w:szCs w:val="24"/>
              </w:rPr>
              <w:t xml:space="preserve"> </w:t>
            </w:r>
            <w:r w:rsidRPr="00D0043B">
              <w:rPr>
                <w:sz w:val="24"/>
                <w:szCs w:val="24"/>
              </w:rPr>
              <w:t>macias, cabeça referência 35, com Cerdas de Cabeça Arredondadas contendo 28 Tufos de Cerdas, comprimento total de 15 a 17 cm c/ selo de aprovação da ABO - (Associação Brasileira de Odontologia), embaladas</w:t>
            </w:r>
            <w:r w:rsidR="00D0043B">
              <w:rPr>
                <w:sz w:val="24"/>
                <w:szCs w:val="24"/>
              </w:rPr>
              <w:t xml:space="preserve"> </w:t>
            </w:r>
            <w:r w:rsidRPr="00D0043B">
              <w:rPr>
                <w:sz w:val="24"/>
                <w:szCs w:val="24"/>
              </w:rPr>
              <w:t>individualmente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5,06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151,80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34</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Amaciante de roupa, aspecto físico líquido</w:t>
            </w:r>
            <w:r w:rsidR="00D0043B">
              <w:rPr>
                <w:sz w:val="24"/>
                <w:szCs w:val="24"/>
              </w:rPr>
              <w:t xml:space="preserve">, </w:t>
            </w:r>
            <w:r w:rsidRPr="00D0043B">
              <w:rPr>
                <w:sz w:val="24"/>
                <w:szCs w:val="24"/>
              </w:rPr>
              <w:t>Viscoso concentrado, perfumado. Frasco</w:t>
            </w:r>
            <w:r w:rsidR="00D0043B">
              <w:rPr>
                <w:sz w:val="24"/>
                <w:szCs w:val="24"/>
              </w:rPr>
              <w:t xml:space="preserve"> </w:t>
            </w:r>
            <w:r w:rsidRPr="00D0043B">
              <w:rPr>
                <w:sz w:val="24"/>
                <w:szCs w:val="24"/>
              </w:rPr>
              <w:t>de 2 litros, com tampa abre e fecha com lacre de rosquear. A embalagem deverá conter externamente os dados de identificação, procedência, número do lote, validade e número de registro no Ministério da Saúde</w:t>
            </w:r>
          </w:p>
          <w:p w:rsidR="00C56DBE" w:rsidRPr="00D0043B" w:rsidRDefault="00C56DBE" w:rsidP="00D0043B">
            <w:pPr>
              <w:spacing w:line="360" w:lineRule="auto"/>
              <w:jc w:val="center"/>
              <w:rPr>
                <w:sz w:val="24"/>
                <w:szCs w:val="24"/>
              </w:rPr>
            </w:pP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7,29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218,70</w:t>
            </w:r>
          </w:p>
        </w:tc>
      </w:tr>
      <w:tr w:rsidR="00C56DBE" w:rsidRPr="008E24C5" w:rsidTr="00D0043B">
        <w:trPr>
          <w:cantSplit/>
          <w:trHeight w:val="3596"/>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35</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Desodorizador sanitário, refil. Aspecto físico:</w:t>
            </w:r>
          </w:p>
          <w:p w:rsidR="00C56DBE" w:rsidRPr="00D0043B" w:rsidRDefault="00C56DBE" w:rsidP="00D0043B">
            <w:pPr>
              <w:spacing w:line="360" w:lineRule="auto"/>
              <w:jc w:val="center"/>
              <w:rPr>
                <w:sz w:val="24"/>
                <w:szCs w:val="24"/>
              </w:rPr>
            </w:pPr>
            <w:r w:rsidRPr="00D0043B">
              <w:rPr>
                <w:sz w:val="24"/>
                <w:szCs w:val="24"/>
              </w:rPr>
              <w:t>tablete sólido de 35g. Aplicação: para vaso</w:t>
            </w:r>
            <w:r w:rsidR="00D0043B">
              <w:rPr>
                <w:sz w:val="24"/>
                <w:szCs w:val="24"/>
              </w:rPr>
              <w:t xml:space="preserve"> </w:t>
            </w:r>
            <w:r w:rsidRPr="00D0043B">
              <w:rPr>
                <w:sz w:val="24"/>
                <w:szCs w:val="24"/>
              </w:rPr>
              <w:t>sanitário. A embalagem deverá conter externamente os dados de identificação, procedência, número do lote, validade</w:t>
            </w:r>
            <w:r w:rsidR="00D0043B">
              <w:rPr>
                <w:sz w:val="24"/>
                <w:szCs w:val="24"/>
              </w:rPr>
              <w:t xml:space="preserve"> </w:t>
            </w:r>
            <w:r w:rsidRPr="00D0043B">
              <w:rPr>
                <w:sz w:val="24"/>
                <w:szCs w:val="24"/>
              </w:rPr>
              <w:t>e número de registro no Ministério da</w:t>
            </w:r>
            <w:r w:rsidR="00D0043B">
              <w:rPr>
                <w:sz w:val="24"/>
                <w:szCs w:val="24"/>
              </w:rPr>
              <w:t xml:space="preserve"> </w:t>
            </w:r>
            <w:r w:rsidRPr="00D0043B">
              <w:rPr>
                <w:sz w:val="24"/>
                <w:szCs w:val="24"/>
              </w:rPr>
              <w:t>Saúde.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36</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2,89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104,04</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36</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Haste flexível, com ponta de algodão, compacta nas extremidades, não estéril, medindo</w:t>
            </w:r>
          </w:p>
          <w:p w:rsidR="00C56DBE" w:rsidRPr="00D0043B" w:rsidRDefault="00C56DBE" w:rsidP="00D0043B">
            <w:pPr>
              <w:spacing w:line="360" w:lineRule="auto"/>
              <w:jc w:val="center"/>
              <w:rPr>
                <w:sz w:val="24"/>
                <w:szCs w:val="24"/>
              </w:rPr>
            </w:pPr>
            <w:r w:rsidRPr="00D0043B">
              <w:rPr>
                <w:sz w:val="24"/>
                <w:szCs w:val="24"/>
              </w:rPr>
              <w:t>aproximadamente 8cm.</w:t>
            </w:r>
          </w:p>
        </w:tc>
        <w:tc>
          <w:tcPr>
            <w:tcW w:w="850" w:type="dxa"/>
            <w:vAlign w:val="center"/>
          </w:tcPr>
          <w:p w:rsidR="00C56DBE" w:rsidRPr="00D0043B" w:rsidRDefault="00C56DBE" w:rsidP="00D0043B">
            <w:pPr>
              <w:jc w:val="center"/>
              <w:rPr>
                <w:sz w:val="24"/>
                <w:szCs w:val="24"/>
              </w:rPr>
            </w:pPr>
            <w:r w:rsidRPr="00D0043B">
              <w:rPr>
                <w:sz w:val="24"/>
                <w:szCs w:val="24"/>
              </w:rPr>
              <w:t>caixas c/ 75 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3,73</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37,30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37</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Lenço umedecido, não tecido, com dimensões 15 x 13 cm, na cor branca, fragrância suave.</w:t>
            </w:r>
          </w:p>
          <w:p w:rsidR="00C56DBE" w:rsidRPr="00D0043B" w:rsidRDefault="00C56DBE" w:rsidP="00D0043B">
            <w:pPr>
              <w:spacing w:line="360" w:lineRule="auto"/>
              <w:jc w:val="center"/>
              <w:rPr>
                <w:sz w:val="24"/>
                <w:szCs w:val="24"/>
              </w:rPr>
            </w:pPr>
            <w:r w:rsidRPr="00D0043B">
              <w:rPr>
                <w:sz w:val="24"/>
                <w:szCs w:val="24"/>
              </w:rPr>
              <w:t>A embalagem deverá conter: identificação do produto, composição do produto, marca do</w:t>
            </w:r>
          </w:p>
          <w:p w:rsidR="00C56DBE" w:rsidRPr="00D0043B" w:rsidRDefault="00C56DBE" w:rsidP="00D0043B">
            <w:pPr>
              <w:spacing w:line="360" w:lineRule="auto"/>
              <w:jc w:val="center"/>
              <w:rPr>
                <w:sz w:val="24"/>
                <w:szCs w:val="24"/>
              </w:rPr>
            </w:pPr>
            <w:r w:rsidRPr="00D0043B">
              <w:rPr>
                <w:sz w:val="24"/>
                <w:szCs w:val="24"/>
              </w:rPr>
              <w:t>fabricante, datas de fabricação e de validade</w:t>
            </w:r>
          </w:p>
        </w:tc>
        <w:tc>
          <w:tcPr>
            <w:tcW w:w="850" w:type="dxa"/>
            <w:vAlign w:val="center"/>
          </w:tcPr>
          <w:p w:rsidR="00C56DBE" w:rsidRPr="00D0043B" w:rsidRDefault="00C56DBE" w:rsidP="00D0043B">
            <w:pPr>
              <w:jc w:val="center"/>
              <w:rPr>
                <w:sz w:val="24"/>
                <w:szCs w:val="24"/>
              </w:rPr>
            </w:pPr>
            <w:r w:rsidRPr="00D0043B">
              <w:rPr>
                <w:sz w:val="24"/>
                <w:szCs w:val="24"/>
              </w:rPr>
              <w:t>pcts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9,84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196,80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38</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Prendedor de roupa, formato retangular, de madeira, medindo 8 cm.</w:t>
            </w:r>
          </w:p>
        </w:tc>
        <w:tc>
          <w:tcPr>
            <w:tcW w:w="850" w:type="dxa"/>
            <w:vAlign w:val="center"/>
          </w:tcPr>
          <w:p w:rsidR="00C56DBE" w:rsidRPr="00D0043B" w:rsidRDefault="00C56DBE" w:rsidP="00D0043B">
            <w:pPr>
              <w:jc w:val="center"/>
              <w:rPr>
                <w:sz w:val="24"/>
                <w:szCs w:val="24"/>
              </w:rPr>
            </w:pPr>
            <w:r w:rsidRPr="00D0043B">
              <w:rPr>
                <w:sz w:val="24"/>
                <w:szCs w:val="24"/>
              </w:rPr>
              <w:t>pcts c/ 12 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30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2,96</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88,80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39</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Rodo, com cabo de madeira plastificada com rosca, suporte plástico medindo 30 cm, 01 borracha.</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8</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13,47</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107,76</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40</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Sabão em barra, de glicerina, 400 g.Embalado em saco plástico. A embalagem deverá conter</w:t>
            </w:r>
          </w:p>
          <w:p w:rsidR="00C56DBE" w:rsidRPr="00D0043B" w:rsidRDefault="00C56DBE" w:rsidP="00D0043B">
            <w:pPr>
              <w:spacing w:line="360" w:lineRule="auto"/>
              <w:jc w:val="center"/>
              <w:rPr>
                <w:sz w:val="24"/>
                <w:szCs w:val="24"/>
              </w:rPr>
            </w:pPr>
            <w:r w:rsidRPr="00D0043B">
              <w:rPr>
                <w:sz w:val="24"/>
                <w:szCs w:val="24"/>
              </w:rPr>
              <w:t>externamente os dados de identificação, procedência , número do lote, validade</w:t>
            </w:r>
          </w:p>
          <w:p w:rsidR="00C56DBE" w:rsidRPr="00D0043B" w:rsidRDefault="00C56DBE" w:rsidP="00D0043B">
            <w:pPr>
              <w:spacing w:line="360" w:lineRule="auto"/>
              <w:jc w:val="center"/>
              <w:rPr>
                <w:sz w:val="24"/>
                <w:szCs w:val="24"/>
              </w:rPr>
            </w:pPr>
            <w:r w:rsidRPr="00D0043B">
              <w:rPr>
                <w:sz w:val="24"/>
                <w:szCs w:val="24"/>
              </w:rPr>
              <w:t>e número de registro no Ministério da Saúde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3,32</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66,40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41</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Saponáceo em pó. Frasco plástico de 300 g.</w:t>
            </w:r>
          </w:p>
          <w:p w:rsidR="00C56DBE" w:rsidRPr="00D0043B" w:rsidRDefault="00C56DBE" w:rsidP="00D0043B">
            <w:pPr>
              <w:spacing w:line="360" w:lineRule="auto"/>
              <w:jc w:val="center"/>
              <w:rPr>
                <w:sz w:val="24"/>
                <w:szCs w:val="24"/>
              </w:rPr>
            </w:pPr>
            <w:r w:rsidRPr="00D0043B">
              <w:rPr>
                <w:sz w:val="24"/>
                <w:szCs w:val="24"/>
              </w:rPr>
              <w:t>A embalagem deverá conter externamente os dados de identificação, procedência, número do lote, validade e número de registro no Ministério da Saúde.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4,80</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96,00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42</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Veneno para insetos, aerosol. Embalagem de 300 ml. A embalagem deverá conter externamente os dados de identificação, procedência, número do lote, validade e número de registro no Ministério da Saúde.</w:t>
            </w:r>
          </w:p>
        </w:tc>
        <w:tc>
          <w:tcPr>
            <w:tcW w:w="850" w:type="dxa"/>
            <w:vAlign w:val="center"/>
          </w:tcPr>
          <w:p w:rsidR="00C56DBE" w:rsidRPr="00D0043B" w:rsidRDefault="00C56DBE" w:rsidP="00D0043B">
            <w:pPr>
              <w:jc w:val="center"/>
              <w:rPr>
                <w:sz w:val="24"/>
                <w:szCs w:val="24"/>
              </w:rPr>
            </w:pPr>
            <w:r w:rsidRPr="00D0043B">
              <w:rPr>
                <w:sz w:val="24"/>
                <w:szCs w:val="24"/>
              </w:rPr>
              <w:t>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8</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13,04</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104,32</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t>43</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Fio dental de polipropileno encerado com 50 m</w:t>
            </w:r>
          </w:p>
        </w:tc>
        <w:tc>
          <w:tcPr>
            <w:tcW w:w="850" w:type="dxa"/>
            <w:vAlign w:val="center"/>
          </w:tcPr>
          <w:p w:rsidR="00C56DBE" w:rsidRPr="00D0043B" w:rsidRDefault="00C56DBE" w:rsidP="00D0043B">
            <w:pPr>
              <w:jc w:val="center"/>
              <w:rPr>
                <w:sz w:val="24"/>
                <w:szCs w:val="24"/>
              </w:rPr>
            </w:pPr>
            <w:r w:rsidRPr="00D0043B">
              <w:rPr>
                <w:sz w:val="24"/>
                <w:szCs w:val="24"/>
              </w:rPr>
              <w:t>caixas</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10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3,49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34,90</w:t>
            </w:r>
          </w:p>
        </w:tc>
      </w:tr>
      <w:tr w:rsidR="00C56DBE" w:rsidRPr="008E24C5" w:rsidTr="00D0043B">
        <w:trPr>
          <w:cantSplit/>
          <w:trHeight w:val="1163"/>
          <w:tblHeader/>
        </w:trPr>
        <w:tc>
          <w:tcPr>
            <w:tcW w:w="567" w:type="dxa"/>
            <w:shd w:val="clear" w:color="auto" w:fill="auto"/>
            <w:vAlign w:val="center"/>
          </w:tcPr>
          <w:p w:rsidR="00C56DBE" w:rsidRPr="008E24C5" w:rsidRDefault="00C56DBE" w:rsidP="00A753D3">
            <w:pPr>
              <w:jc w:val="center"/>
              <w:rPr>
                <w:color w:val="000000" w:themeColor="text1"/>
                <w:sz w:val="22"/>
                <w:szCs w:val="22"/>
              </w:rPr>
            </w:pPr>
            <w:r w:rsidRPr="008E24C5">
              <w:rPr>
                <w:color w:val="000000" w:themeColor="text1"/>
                <w:sz w:val="22"/>
                <w:szCs w:val="22"/>
              </w:rPr>
              <w:lastRenderedPageBreak/>
              <w:t>44</w:t>
            </w:r>
          </w:p>
        </w:tc>
        <w:tc>
          <w:tcPr>
            <w:tcW w:w="3545" w:type="dxa"/>
            <w:shd w:val="clear" w:color="auto" w:fill="auto"/>
            <w:vAlign w:val="center"/>
          </w:tcPr>
          <w:p w:rsidR="00C56DBE" w:rsidRPr="00D0043B" w:rsidRDefault="00C56DBE" w:rsidP="00D0043B">
            <w:pPr>
              <w:spacing w:line="360" w:lineRule="auto"/>
              <w:jc w:val="center"/>
              <w:rPr>
                <w:sz w:val="24"/>
                <w:szCs w:val="24"/>
              </w:rPr>
            </w:pPr>
            <w:r w:rsidRPr="00D0043B">
              <w:rPr>
                <w:sz w:val="24"/>
                <w:szCs w:val="24"/>
              </w:rPr>
              <w:t>Esponja de lã de aço, formato retangular, aplicação limpeza geral, textura macia e isenta de sinais de oxidação, medindo, no mínimo, 100 x 75. Composição: lã de aço carbono.</w:t>
            </w:r>
          </w:p>
        </w:tc>
        <w:tc>
          <w:tcPr>
            <w:tcW w:w="850" w:type="dxa"/>
            <w:vAlign w:val="center"/>
          </w:tcPr>
          <w:p w:rsidR="00C56DBE" w:rsidRPr="00D0043B" w:rsidRDefault="00C56DBE" w:rsidP="00D0043B">
            <w:pPr>
              <w:jc w:val="center"/>
              <w:rPr>
                <w:sz w:val="24"/>
                <w:szCs w:val="24"/>
              </w:rPr>
            </w:pPr>
            <w:r w:rsidRPr="00D0043B">
              <w:rPr>
                <w:sz w:val="24"/>
                <w:szCs w:val="24"/>
              </w:rPr>
              <w:t>pcts c/c 08 und.</w:t>
            </w:r>
          </w:p>
        </w:tc>
        <w:tc>
          <w:tcPr>
            <w:tcW w:w="1135" w:type="dxa"/>
            <w:vAlign w:val="center"/>
          </w:tcPr>
          <w:p w:rsidR="00C56DBE" w:rsidRPr="00C56DBE" w:rsidRDefault="00C56DBE" w:rsidP="00C56DBE">
            <w:pPr>
              <w:jc w:val="center"/>
              <w:rPr>
                <w:color w:val="000000"/>
                <w:sz w:val="24"/>
                <w:szCs w:val="24"/>
              </w:rPr>
            </w:pPr>
            <w:r w:rsidRPr="00C56DBE">
              <w:rPr>
                <w:color w:val="000000"/>
                <w:sz w:val="24"/>
                <w:szCs w:val="24"/>
              </w:rPr>
              <w:t>20</w:t>
            </w:r>
          </w:p>
        </w:tc>
        <w:tc>
          <w:tcPr>
            <w:tcW w:w="1842" w:type="dxa"/>
            <w:vAlign w:val="center"/>
          </w:tcPr>
          <w:p w:rsidR="00C56DBE" w:rsidRPr="00D0043B" w:rsidRDefault="00C56DBE" w:rsidP="00C56DBE">
            <w:pPr>
              <w:jc w:val="center"/>
              <w:rPr>
                <w:b/>
                <w:bCs/>
                <w:color w:val="000000"/>
                <w:sz w:val="24"/>
                <w:szCs w:val="24"/>
              </w:rPr>
            </w:pPr>
            <w:r w:rsidRPr="00D0043B">
              <w:rPr>
                <w:b/>
                <w:bCs/>
                <w:color w:val="000000"/>
                <w:sz w:val="24"/>
                <w:szCs w:val="24"/>
              </w:rPr>
              <w:t>2,19</w:t>
            </w:r>
          </w:p>
        </w:tc>
        <w:tc>
          <w:tcPr>
            <w:tcW w:w="2268" w:type="dxa"/>
            <w:vAlign w:val="center"/>
          </w:tcPr>
          <w:p w:rsidR="00C56DBE" w:rsidRPr="00D0043B" w:rsidRDefault="00C56DBE" w:rsidP="00C56DBE">
            <w:pPr>
              <w:jc w:val="center"/>
              <w:rPr>
                <w:b/>
                <w:color w:val="000000"/>
                <w:sz w:val="24"/>
                <w:szCs w:val="24"/>
              </w:rPr>
            </w:pPr>
            <w:r w:rsidRPr="00D0043B">
              <w:rPr>
                <w:b/>
                <w:color w:val="000000"/>
                <w:sz w:val="24"/>
                <w:szCs w:val="24"/>
              </w:rPr>
              <w:t>43,80</w:t>
            </w:r>
          </w:p>
        </w:tc>
      </w:tr>
      <w:tr w:rsidR="00C56DBE" w:rsidRPr="008E24C5" w:rsidTr="00D0043B">
        <w:trPr>
          <w:cantSplit/>
          <w:trHeight w:val="525"/>
          <w:tblHeader/>
        </w:trPr>
        <w:tc>
          <w:tcPr>
            <w:tcW w:w="7939" w:type="dxa"/>
            <w:gridSpan w:val="5"/>
            <w:shd w:val="clear" w:color="auto" w:fill="auto"/>
            <w:vAlign w:val="center"/>
          </w:tcPr>
          <w:p w:rsidR="00C56DBE" w:rsidRPr="008E24C5" w:rsidRDefault="00C56DBE" w:rsidP="00D0043B">
            <w:pPr>
              <w:jc w:val="right"/>
              <w:rPr>
                <w:color w:val="000000" w:themeColor="text1"/>
                <w:sz w:val="24"/>
                <w:szCs w:val="24"/>
              </w:rPr>
            </w:pPr>
            <w:r w:rsidRPr="008E24C5">
              <w:rPr>
                <w:color w:val="000000" w:themeColor="text1"/>
                <w:sz w:val="24"/>
                <w:szCs w:val="24"/>
              </w:rPr>
              <w:t>TOTAL</w:t>
            </w:r>
          </w:p>
        </w:tc>
        <w:tc>
          <w:tcPr>
            <w:tcW w:w="2268" w:type="dxa"/>
            <w:vAlign w:val="center"/>
          </w:tcPr>
          <w:p w:rsidR="00C56DBE" w:rsidRPr="008E24C5" w:rsidRDefault="00D0043B" w:rsidP="00D0043B">
            <w:pPr>
              <w:jc w:val="center"/>
              <w:rPr>
                <w:color w:val="000000" w:themeColor="text1"/>
                <w:sz w:val="24"/>
                <w:szCs w:val="24"/>
              </w:rPr>
            </w:pPr>
            <w:r w:rsidRPr="00D0043B">
              <w:rPr>
                <w:b/>
                <w:bCs/>
                <w:color w:val="000000" w:themeColor="text1"/>
                <w:sz w:val="24"/>
                <w:szCs w:val="16"/>
              </w:rPr>
              <w:t>8</w:t>
            </w:r>
            <w:r>
              <w:rPr>
                <w:b/>
                <w:bCs/>
                <w:color w:val="000000" w:themeColor="text1"/>
                <w:sz w:val="24"/>
                <w:szCs w:val="16"/>
              </w:rPr>
              <w:t>.</w:t>
            </w:r>
            <w:r w:rsidRPr="00D0043B">
              <w:rPr>
                <w:b/>
                <w:bCs/>
                <w:color w:val="000000" w:themeColor="text1"/>
                <w:sz w:val="24"/>
                <w:szCs w:val="16"/>
              </w:rPr>
              <w:t>270,59</w:t>
            </w:r>
          </w:p>
        </w:tc>
      </w:tr>
    </w:tbl>
    <w:p w:rsidR="00510896" w:rsidRPr="008E24C5" w:rsidRDefault="00510896" w:rsidP="00DB1253">
      <w:pPr>
        <w:pStyle w:val="Cabealho"/>
        <w:tabs>
          <w:tab w:val="clear" w:pos="4419"/>
          <w:tab w:val="clear" w:pos="8838"/>
        </w:tabs>
        <w:jc w:val="center"/>
        <w:rPr>
          <w:color w:val="000000" w:themeColor="text1"/>
          <w:sz w:val="24"/>
          <w:szCs w:val="24"/>
        </w:rPr>
      </w:pPr>
    </w:p>
    <w:p w:rsidR="0072179D" w:rsidRPr="008E24C5" w:rsidRDefault="0072179D" w:rsidP="00DB1253">
      <w:pPr>
        <w:pStyle w:val="Cabealho"/>
        <w:tabs>
          <w:tab w:val="clear" w:pos="4419"/>
          <w:tab w:val="clear" w:pos="8838"/>
        </w:tabs>
        <w:jc w:val="center"/>
        <w:rPr>
          <w:color w:val="000000" w:themeColor="text1"/>
          <w:sz w:val="24"/>
          <w:szCs w:val="24"/>
        </w:rPr>
      </w:pPr>
    </w:p>
    <w:p w:rsidR="0072179D" w:rsidRPr="008E24C5" w:rsidRDefault="0072179D" w:rsidP="00DB1253">
      <w:pPr>
        <w:pStyle w:val="Cabealho"/>
        <w:tabs>
          <w:tab w:val="clear" w:pos="4419"/>
          <w:tab w:val="clear" w:pos="8838"/>
        </w:tabs>
        <w:jc w:val="center"/>
        <w:rPr>
          <w:color w:val="000000" w:themeColor="text1"/>
          <w:sz w:val="24"/>
          <w:szCs w:val="24"/>
        </w:rPr>
      </w:pPr>
    </w:p>
    <w:p w:rsidR="00510896" w:rsidRPr="008E24C5" w:rsidRDefault="00510896" w:rsidP="00DB1253">
      <w:pPr>
        <w:pStyle w:val="Cabealho"/>
        <w:tabs>
          <w:tab w:val="clear" w:pos="4419"/>
          <w:tab w:val="clear" w:pos="8838"/>
        </w:tabs>
        <w:jc w:val="center"/>
        <w:rPr>
          <w:color w:val="000000" w:themeColor="text1"/>
          <w:sz w:val="24"/>
          <w:szCs w:val="24"/>
        </w:rPr>
      </w:pPr>
    </w:p>
    <w:p w:rsidR="00DB1253" w:rsidRPr="008E24C5" w:rsidRDefault="00DB1253" w:rsidP="00DB1253">
      <w:pPr>
        <w:pStyle w:val="Cabealho"/>
        <w:tabs>
          <w:tab w:val="clear" w:pos="4419"/>
          <w:tab w:val="clear" w:pos="8838"/>
        </w:tabs>
        <w:jc w:val="center"/>
        <w:rPr>
          <w:color w:val="000000" w:themeColor="text1"/>
          <w:sz w:val="24"/>
          <w:szCs w:val="24"/>
        </w:rPr>
      </w:pPr>
      <w:r w:rsidRPr="008E24C5">
        <w:rPr>
          <w:color w:val="000000" w:themeColor="text1"/>
          <w:sz w:val="24"/>
          <w:szCs w:val="24"/>
        </w:rPr>
        <w:t>______________________</w:t>
      </w:r>
    </w:p>
    <w:p w:rsidR="00DB1253" w:rsidRPr="008E24C5" w:rsidRDefault="00DB1253" w:rsidP="00DB1253">
      <w:pPr>
        <w:pStyle w:val="Cabealho"/>
        <w:tabs>
          <w:tab w:val="clear" w:pos="4419"/>
          <w:tab w:val="clear" w:pos="8838"/>
        </w:tabs>
        <w:jc w:val="center"/>
        <w:rPr>
          <w:i/>
          <w:color w:val="000000" w:themeColor="text1"/>
          <w:sz w:val="24"/>
          <w:szCs w:val="24"/>
        </w:rPr>
      </w:pPr>
      <w:r w:rsidRPr="008E24C5">
        <w:rPr>
          <w:i/>
          <w:color w:val="000000" w:themeColor="text1"/>
          <w:sz w:val="24"/>
          <w:szCs w:val="24"/>
        </w:rPr>
        <w:t>Neudeir Loureiro do Amaral</w:t>
      </w:r>
    </w:p>
    <w:p w:rsidR="00DB1253" w:rsidRPr="008E24C5" w:rsidRDefault="00DB1253" w:rsidP="00DB1253">
      <w:pPr>
        <w:pStyle w:val="Cabealho"/>
        <w:tabs>
          <w:tab w:val="clear" w:pos="4419"/>
          <w:tab w:val="clear" w:pos="8838"/>
        </w:tabs>
        <w:jc w:val="center"/>
        <w:rPr>
          <w:i/>
          <w:color w:val="000000" w:themeColor="text1"/>
          <w:sz w:val="24"/>
          <w:szCs w:val="24"/>
        </w:rPr>
      </w:pPr>
      <w:r w:rsidRPr="008E24C5">
        <w:rPr>
          <w:i/>
          <w:color w:val="000000" w:themeColor="text1"/>
          <w:sz w:val="24"/>
          <w:szCs w:val="24"/>
        </w:rPr>
        <w:t>Pregoeiro</w:t>
      </w:r>
    </w:p>
    <w:p w:rsidR="00B82700" w:rsidRPr="008E24C5" w:rsidRDefault="00B82700" w:rsidP="00B53E30">
      <w:pPr>
        <w:jc w:val="center"/>
        <w:rPr>
          <w:b/>
          <w:bCs/>
          <w:color w:val="000000" w:themeColor="text1"/>
          <w:sz w:val="24"/>
          <w:szCs w:val="24"/>
        </w:rPr>
      </w:pPr>
    </w:p>
    <w:p w:rsidR="00EF5FAA" w:rsidRPr="008E24C5" w:rsidRDefault="00EF5FAA"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F56620" w:rsidRPr="008E24C5" w:rsidRDefault="00F56620"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47C49" w:rsidRPr="008E24C5" w:rsidRDefault="00447C49" w:rsidP="00B53E30">
      <w:pPr>
        <w:rPr>
          <w:b/>
          <w:bCs/>
          <w:color w:val="000000" w:themeColor="text1"/>
          <w:sz w:val="24"/>
          <w:szCs w:val="24"/>
        </w:rPr>
      </w:pPr>
    </w:p>
    <w:p w:rsidR="004E59EC" w:rsidRPr="008E24C5" w:rsidRDefault="004E59EC" w:rsidP="00B53E30">
      <w:pPr>
        <w:rPr>
          <w:b/>
          <w:bCs/>
          <w:color w:val="000000" w:themeColor="text1"/>
          <w:sz w:val="24"/>
          <w:szCs w:val="24"/>
        </w:rPr>
      </w:pPr>
    </w:p>
    <w:p w:rsidR="004E59EC" w:rsidRPr="008E24C5" w:rsidRDefault="004E59EC"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3923E1" w:rsidRPr="008E24C5" w:rsidRDefault="003923E1" w:rsidP="00B53E30">
      <w:pPr>
        <w:rPr>
          <w:b/>
          <w:bCs/>
          <w:color w:val="000000" w:themeColor="text1"/>
          <w:sz w:val="24"/>
          <w:szCs w:val="24"/>
        </w:rPr>
      </w:pPr>
    </w:p>
    <w:p w:rsidR="00F56620" w:rsidRDefault="00F56620" w:rsidP="00B53E30">
      <w:pPr>
        <w:rPr>
          <w:b/>
          <w:bCs/>
          <w:color w:val="000000" w:themeColor="text1"/>
          <w:sz w:val="24"/>
          <w:szCs w:val="24"/>
        </w:rPr>
      </w:pPr>
    </w:p>
    <w:p w:rsidR="00D0043B" w:rsidRDefault="00D0043B" w:rsidP="00B53E30">
      <w:pPr>
        <w:rPr>
          <w:b/>
          <w:bCs/>
          <w:color w:val="000000" w:themeColor="text1"/>
          <w:sz w:val="24"/>
          <w:szCs w:val="24"/>
        </w:rPr>
      </w:pPr>
    </w:p>
    <w:p w:rsidR="00D0043B" w:rsidRDefault="00D0043B" w:rsidP="00B53E30">
      <w:pPr>
        <w:rPr>
          <w:b/>
          <w:bCs/>
          <w:color w:val="000000" w:themeColor="text1"/>
          <w:sz w:val="24"/>
          <w:szCs w:val="24"/>
        </w:rPr>
      </w:pPr>
    </w:p>
    <w:p w:rsidR="00D0043B" w:rsidRDefault="00D0043B" w:rsidP="00B53E30">
      <w:pPr>
        <w:rPr>
          <w:b/>
          <w:bCs/>
          <w:color w:val="000000" w:themeColor="text1"/>
          <w:sz w:val="24"/>
          <w:szCs w:val="24"/>
        </w:rPr>
      </w:pPr>
    </w:p>
    <w:p w:rsidR="00D0043B" w:rsidRDefault="00D0043B" w:rsidP="00B53E30">
      <w:pPr>
        <w:rPr>
          <w:b/>
          <w:bCs/>
          <w:color w:val="000000" w:themeColor="text1"/>
          <w:sz w:val="24"/>
          <w:szCs w:val="24"/>
        </w:rPr>
      </w:pPr>
    </w:p>
    <w:p w:rsidR="00D0043B" w:rsidRDefault="00D0043B" w:rsidP="00B53E30">
      <w:pPr>
        <w:rPr>
          <w:b/>
          <w:bCs/>
          <w:color w:val="000000" w:themeColor="text1"/>
          <w:sz w:val="24"/>
          <w:szCs w:val="24"/>
        </w:rPr>
      </w:pPr>
    </w:p>
    <w:p w:rsidR="00D0043B" w:rsidRPr="008E24C5" w:rsidRDefault="00D0043B" w:rsidP="00B53E30">
      <w:pP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1634DB" w:rsidRPr="008E24C5">
        <w:rPr>
          <w:b/>
          <w:bCs/>
          <w:color w:val="000000" w:themeColor="text1"/>
          <w:sz w:val="24"/>
          <w:szCs w:val="24"/>
        </w:rPr>
        <w:t xml:space="preserve"> </w:t>
      </w:r>
      <w:r w:rsidR="001F068A">
        <w:rPr>
          <w:b/>
          <w:bCs/>
          <w:color w:val="000000" w:themeColor="text1"/>
          <w:sz w:val="24"/>
          <w:szCs w:val="24"/>
        </w:rPr>
        <w:t>075</w:t>
      </w:r>
      <w:r w:rsidR="00483A9D" w:rsidRPr="008E24C5">
        <w:rPr>
          <w:b/>
          <w:bCs/>
          <w:color w:val="000000" w:themeColor="text1"/>
          <w:sz w:val="24"/>
          <w:szCs w:val="24"/>
        </w:rPr>
        <w:t>/1</w:t>
      </w:r>
      <w:r w:rsidR="001634DB" w:rsidRPr="008E24C5">
        <w:rPr>
          <w:b/>
          <w:bCs/>
          <w:color w:val="000000" w:themeColor="text1"/>
          <w:sz w:val="24"/>
          <w:szCs w:val="24"/>
        </w:rPr>
        <w:t>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B53E30">
      <w:pPr>
        <w:rPr>
          <w:b/>
          <w:bCs/>
          <w:color w:val="000000" w:themeColor="text1"/>
          <w:sz w:val="24"/>
          <w:szCs w:val="24"/>
        </w:rPr>
      </w:pPr>
    </w:p>
    <w:p w:rsidR="008A6E70" w:rsidRPr="008E24C5" w:rsidRDefault="008A6E70" w:rsidP="00510896">
      <w:pPr>
        <w:pStyle w:val="Ttulo2"/>
        <w:ind w:firstLine="851"/>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510896">
      <w:pPr>
        <w:ind w:firstLine="851"/>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510896">
      <w:pPr>
        <w:ind w:firstLine="851"/>
        <w:rPr>
          <w:b/>
          <w:bCs/>
          <w:color w:val="000000" w:themeColor="text1"/>
          <w:sz w:val="24"/>
          <w:szCs w:val="24"/>
        </w:rPr>
      </w:pPr>
    </w:p>
    <w:p w:rsidR="00BD1DBC" w:rsidRPr="008E24C5" w:rsidRDefault="008A6E70" w:rsidP="00510896">
      <w:pPr>
        <w:ind w:firstLine="851"/>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510896">
      <w:pPr>
        <w:rPr>
          <w:b/>
          <w:bCs/>
          <w:color w:val="000000" w:themeColor="text1"/>
          <w:sz w:val="24"/>
          <w:szCs w:val="24"/>
        </w:rPr>
      </w:pPr>
    </w:p>
    <w:p w:rsidR="008A6E70" w:rsidRPr="008E24C5" w:rsidRDefault="008A6E70" w:rsidP="00510896">
      <w:pPr>
        <w:ind w:firstLine="851"/>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Pr="008E24C5" w:rsidRDefault="0072179D" w:rsidP="00510896">
      <w:pPr>
        <w:ind w:firstLine="851"/>
        <w:rPr>
          <w:b/>
          <w:bCs/>
          <w:color w:val="000000" w:themeColor="text1"/>
          <w:sz w:val="24"/>
          <w:szCs w:val="24"/>
        </w:rPr>
      </w:pPr>
    </w:p>
    <w:tbl>
      <w:tblPr>
        <w:tblW w:w="10349"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3403"/>
        <w:gridCol w:w="850"/>
        <w:gridCol w:w="1135"/>
        <w:gridCol w:w="1275"/>
        <w:gridCol w:w="1560"/>
        <w:gridCol w:w="1559"/>
      </w:tblGrid>
      <w:tr w:rsidR="003923E1" w:rsidRPr="008E24C5" w:rsidTr="003923E1">
        <w:trPr>
          <w:cantSplit/>
          <w:trHeight w:val="314"/>
          <w:tblHeader/>
        </w:trPr>
        <w:tc>
          <w:tcPr>
            <w:tcW w:w="567"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ITEM</w:t>
            </w:r>
          </w:p>
        </w:tc>
        <w:tc>
          <w:tcPr>
            <w:tcW w:w="3403" w:type="dxa"/>
            <w:shd w:val="clear" w:color="auto" w:fill="CCFFCC"/>
            <w:vAlign w:val="center"/>
          </w:tcPr>
          <w:p w:rsidR="003923E1" w:rsidRPr="008E24C5" w:rsidRDefault="003923E1" w:rsidP="0069494F">
            <w:pPr>
              <w:jc w:val="center"/>
              <w:rPr>
                <w:bCs/>
                <w:color w:val="000000" w:themeColor="text1"/>
                <w:sz w:val="14"/>
                <w:szCs w:val="24"/>
              </w:rPr>
            </w:pPr>
            <w:r w:rsidRPr="008E24C5">
              <w:rPr>
                <w:bCs/>
                <w:color w:val="000000" w:themeColor="text1"/>
                <w:sz w:val="14"/>
                <w:szCs w:val="24"/>
              </w:rPr>
              <w:t>ESPECIFICAÇÃO</w:t>
            </w:r>
          </w:p>
        </w:tc>
        <w:tc>
          <w:tcPr>
            <w:tcW w:w="850" w:type="dxa"/>
            <w:shd w:val="clear" w:color="auto" w:fill="CCFFCC"/>
            <w:vAlign w:val="center"/>
          </w:tcPr>
          <w:p w:rsidR="003923E1" w:rsidRPr="008E24C5" w:rsidRDefault="000F6432" w:rsidP="0069494F">
            <w:pPr>
              <w:jc w:val="center"/>
              <w:rPr>
                <w:bCs/>
                <w:color w:val="000000" w:themeColor="text1"/>
                <w:sz w:val="14"/>
                <w:szCs w:val="24"/>
              </w:rPr>
            </w:pPr>
            <w:r w:rsidRPr="008E24C5">
              <w:rPr>
                <w:bCs/>
                <w:color w:val="000000" w:themeColor="text1"/>
                <w:sz w:val="14"/>
                <w:szCs w:val="24"/>
              </w:rPr>
              <w:t>UNIDADE</w:t>
            </w:r>
          </w:p>
        </w:tc>
        <w:tc>
          <w:tcPr>
            <w:tcW w:w="1135"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QUANTIDADE</w:t>
            </w:r>
          </w:p>
        </w:tc>
        <w:tc>
          <w:tcPr>
            <w:tcW w:w="1275"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MARCA</w:t>
            </w:r>
          </w:p>
        </w:tc>
        <w:tc>
          <w:tcPr>
            <w:tcW w:w="1560"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VALOR UNITÁRIO</w:t>
            </w:r>
          </w:p>
        </w:tc>
        <w:tc>
          <w:tcPr>
            <w:tcW w:w="1559" w:type="dxa"/>
            <w:shd w:val="clear" w:color="auto" w:fill="CCFFCC"/>
            <w:vAlign w:val="center"/>
          </w:tcPr>
          <w:p w:rsidR="003923E1" w:rsidRPr="008E24C5" w:rsidRDefault="003923E1" w:rsidP="0069494F">
            <w:pPr>
              <w:jc w:val="center"/>
              <w:rPr>
                <w:b/>
                <w:bCs/>
                <w:color w:val="000000" w:themeColor="text1"/>
                <w:sz w:val="14"/>
                <w:szCs w:val="24"/>
              </w:rPr>
            </w:pPr>
            <w:r w:rsidRPr="008E24C5">
              <w:rPr>
                <w:b/>
                <w:bCs/>
                <w:color w:val="000000" w:themeColor="text1"/>
                <w:sz w:val="14"/>
                <w:szCs w:val="24"/>
              </w:rPr>
              <w:t>VALOR TOTAL</w:t>
            </w:r>
          </w:p>
        </w:tc>
      </w:tr>
      <w:tr w:rsidR="00D0043B" w:rsidRPr="008E24C5" w:rsidTr="00D0043B">
        <w:trPr>
          <w:cantSplit/>
          <w:trHeight w:val="84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01</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Papel Higiênico – 48 und. macio com folha simples, picotado e não reciclado com 30 m x 10 cm</w:t>
            </w:r>
          </w:p>
        </w:tc>
        <w:tc>
          <w:tcPr>
            <w:tcW w:w="850" w:type="dxa"/>
            <w:vAlign w:val="center"/>
          </w:tcPr>
          <w:p w:rsidR="00D0043B" w:rsidRPr="00D0043B" w:rsidRDefault="000F6432" w:rsidP="00304E08">
            <w:pPr>
              <w:jc w:val="center"/>
              <w:rPr>
                <w:sz w:val="24"/>
                <w:szCs w:val="24"/>
              </w:rPr>
            </w:pPr>
            <w:r w:rsidRPr="00D0043B">
              <w:rPr>
                <w:sz w:val="24"/>
                <w:szCs w:val="24"/>
              </w:rPr>
              <w:t>Fardos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D0043B">
        <w:trPr>
          <w:cantSplit/>
          <w:trHeight w:val="855"/>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02</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Cloro c/ 2 Litros</w:t>
            </w:r>
          </w:p>
        </w:tc>
        <w:tc>
          <w:tcPr>
            <w:tcW w:w="850" w:type="dxa"/>
            <w:vAlign w:val="center"/>
          </w:tcPr>
          <w:p w:rsidR="00D0043B" w:rsidRPr="00D0043B" w:rsidRDefault="000F6432" w:rsidP="00304E08">
            <w:pPr>
              <w:jc w:val="center"/>
              <w:rPr>
                <w:sz w:val="24"/>
                <w:szCs w:val="24"/>
              </w:rPr>
            </w:pPr>
            <w:r w:rsidRPr="00D0043B">
              <w:rPr>
                <w:sz w:val="24"/>
                <w:szCs w:val="24"/>
              </w:rPr>
              <w:t>L</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03</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Água sanitária c/ 2 litro</w:t>
            </w:r>
          </w:p>
        </w:tc>
        <w:tc>
          <w:tcPr>
            <w:tcW w:w="850" w:type="dxa"/>
            <w:vAlign w:val="center"/>
          </w:tcPr>
          <w:p w:rsidR="00D0043B" w:rsidRPr="00D0043B" w:rsidRDefault="000F6432" w:rsidP="00304E08">
            <w:pPr>
              <w:jc w:val="center"/>
              <w:rPr>
                <w:sz w:val="24"/>
                <w:szCs w:val="24"/>
              </w:rPr>
            </w:pPr>
            <w:r w:rsidRPr="00D0043B">
              <w:rPr>
                <w:sz w:val="24"/>
                <w:szCs w:val="24"/>
              </w:rPr>
              <w:t>L</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04</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Sabão em pó 1 kg</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05</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Álcool, tipo etílico hidratado, concentração 92,8 INPM. Aplicação: uso doméstico. Frasco de 1 litro</w:t>
            </w:r>
          </w:p>
        </w:tc>
        <w:tc>
          <w:tcPr>
            <w:tcW w:w="850" w:type="dxa"/>
            <w:vAlign w:val="center"/>
          </w:tcPr>
          <w:p w:rsidR="00D0043B" w:rsidRPr="00D0043B" w:rsidRDefault="000F6432" w:rsidP="00304E08">
            <w:pPr>
              <w:jc w:val="center"/>
              <w:rPr>
                <w:sz w:val="24"/>
                <w:szCs w:val="24"/>
              </w:rPr>
            </w:pPr>
            <w:r w:rsidRPr="00D0043B">
              <w:rPr>
                <w:sz w:val="24"/>
                <w:szCs w:val="24"/>
              </w:rPr>
              <w:t>L</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06</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Detergente com 24 frascos c/ 500 ml- neutro</w:t>
            </w:r>
          </w:p>
        </w:tc>
        <w:tc>
          <w:tcPr>
            <w:tcW w:w="850" w:type="dxa"/>
            <w:vAlign w:val="center"/>
          </w:tcPr>
          <w:p w:rsidR="00D0043B" w:rsidRPr="00D0043B" w:rsidRDefault="000F6432" w:rsidP="00304E08">
            <w:pPr>
              <w:jc w:val="center"/>
              <w:rPr>
                <w:sz w:val="24"/>
                <w:szCs w:val="24"/>
              </w:rPr>
            </w:pPr>
            <w:r w:rsidRPr="00D0043B">
              <w:rPr>
                <w:sz w:val="24"/>
                <w:szCs w:val="24"/>
              </w:rPr>
              <w:t>Cx</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07</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Limpador Líquido Multiuso 500ml</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08</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Luva para Limpeza emborrachada (amarela) tamanho G</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09</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Saco de Chão 80x60</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10</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Desodorizador de ar – 400ml</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11</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Sabão de coco 500g</w:t>
            </w:r>
          </w:p>
        </w:tc>
        <w:tc>
          <w:tcPr>
            <w:tcW w:w="850" w:type="dxa"/>
            <w:vAlign w:val="center"/>
          </w:tcPr>
          <w:p w:rsidR="00D0043B" w:rsidRPr="00D0043B" w:rsidRDefault="000F6432" w:rsidP="00304E08">
            <w:pPr>
              <w:jc w:val="center"/>
              <w:rPr>
                <w:sz w:val="24"/>
                <w:szCs w:val="24"/>
              </w:rPr>
            </w:pPr>
            <w:r w:rsidRPr="00D0043B">
              <w:rPr>
                <w:sz w:val="24"/>
                <w:szCs w:val="24"/>
              </w:rPr>
              <w:t>Pcts c/ 5 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12</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Desinfetante 2 l – Eucalipto</w:t>
            </w:r>
          </w:p>
        </w:tc>
        <w:tc>
          <w:tcPr>
            <w:tcW w:w="850" w:type="dxa"/>
            <w:vAlign w:val="center"/>
          </w:tcPr>
          <w:p w:rsidR="00D0043B" w:rsidRPr="00D0043B" w:rsidRDefault="000F6432" w:rsidP="00304E08">
            <w:pPr>
              <w:jc w:val="center"/>
              <w:rPr>
                <w:sz w:val="24"/>
                <w:szCs w:val="24"/>
              </w:rPr>
            </w:pPr>
            <w:r w:rsidRPr="00D0043B">
              <w:rPr>
                <w:sz w:val="24"/>
                <w:szCs w:val="24"/>
              </w:rPr>
              <w:t>L</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60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13</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Pano Multiuso c/ 5 und. 58 x3 3 cm</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14</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Papel Toalha com 2 rolos – ultra resistente c/ 60 fls. cada</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15</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Esponja p/ louça com 3 unidades cada</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16</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Saco de lixo 100 litros com 5 unidades</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17</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Saco de lixo 30 litros com 10 unidades</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18</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Copo descartável 100 ml c/ 100 unidades</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19</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Copo descartável 50 ml c/ 100 unidades</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20</w:t>
            </w:r>
          </w:p>
        </w:tc>
        <w:tc>
          <w:tcPr>
            <w:tcW w:w="3403" w:type="dxa"/>
            <w:shd w:val="clear" w:color="auto" w:fill="auto"/>
            <w:vAlign w:val="center"/>
          </w:tcPr>
          <w:p w:rsidR="00D0043B" w:rsidRPr="00D0043B" w:rsidRDefault="00D0043B" w:rsidP="00304E08">
            <w:pPr>
              <w:spacing w:line="360" w:lineRule="auto"/>
              <w:jc w:val="center"/>
              <w:rPr>
                <w:sz w:val="24"/>
                <w:szCs w:val="24"/>
                <w:lang w:val="en-US"/>
              </w:rPr>
            </w:pPr>
            <w:r w:rsidRPr="00D0043B">
              <w:rPr>
                <w:sz w:val="24"/>
                <w:szCs w:val="24"/>
                <w:lang w:val="en-US"/>
              </w:rPr>
              <w:t>Guardanapo c/ 50 und. 33 X 30 cm</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21</w:t>
            </w:r>
          </w:p>
        </w:tc>
        <w:tc>
          <w:tcPr>
            <w:tcW w:w="3403" w:type="dxa"/>
            <w:shd w:val="clear" w:color="auto" w:fill="auto"/>
            <w:vAlign w:val="center"/>
          </w:tcPr>
          <w:p w:rsidR="00D0043B" w:rsidRPr="00D0043B" w:rsidRDefault="00D0043B" w:rsidP="00304E08">
            <w:pPr>
              <w:spacing w:line="360" w:lineRule="auto"/>
              <w:jc w:val="center"/>
              <w:rPr>
                <w:sz w:val="24"/>
                <w:szCs w:val="24"/>
                <w:lang w:val="en-US"/>
              </w:rPr>
            </w:pPr>
            <w:r w:rsidRPr="00D0043B">
              <w:rPr>
                <w:sz w:val="24"/>
                <w:szCs w:val="24"/>
                <w:lang w:val="en-US"/>
              </w:rPr>
              <w:t>Guardanapo c/ 50 und. 24 X 22 cm</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22</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Sabonete líquido antisséptico c/ 2 litros</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23</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Toalha de papel, branco luxo c/ duas dobras de 20 X 21 cm</w:t>
            </w:r>
          </w:p>
        </w:tc>
        <w:tc>
          <w:tcPr>
            <w:tcW w:w="850" w:type="dxa"/>
            <w:vAlign w:val="center"/>
          </w:tcPr>
          <w:p w:rsidR="00D0043B" w:rsidRPr="00D0043B" w:rsidRDefault="000F6432" w:rsidP="00304E08">
            <w:pPr>
              <w:jc w:val="center"/>
              <w:rPr>
                <w:sz w:val="24"/>
                <w:szCs w:val="24"/>
              </w:rPr>
            </w:pPr>
            <w:r w:rsidRPr="00D0043B">
              <w:rPr>
                <w:sz w:val="24"/>
                <w:szCs w:val="24"/>
              </w:rPr>
              <w:t>Pcts c/1000fls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24</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Pá de lixo plástica com cabo de madeira de 40 cm</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25</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Escova sanitária com suporte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26</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Tampa para vaso sanitário na cor branca</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8</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27</w:t>
            </w:r>
          </w:p>
        </w:tc>
        <w:tc>
          <w:tcPr>
            <w:tcW w:w="3403" w:type="dxa"/>
            <w:shd w:val="clear" w:color="auto" w:fill="auto"/>
            <w:vAlign w:val="center"/>
          </w:tcPr>
          <w:p w:rsidR="00D0043B" w:rsidRPr="00D0043B" w:rsidRDefault="00733EF2" w:rsidP="00304E08">
            <w:pPr>
              <w:keepNext/>
              <w:spacing w:line="360" w:lineRule="auto"/>
              <w:jc w:val="center"/>
              <w:outlineLvl w:val="3"/>
              <w:rPr>
                <w:i/>
                <w:sz w:val="24"/>
                <w:szCs w:val="24"/>
              </w:rPr>
            </w:pPr>
            <w:hyperlink r:id="rId12" w:tooltip="Lixeira Inox com Pedal e balde 12 litros  Ø 25 x 41 cm" w:history="1">
              <w:r w:rsidR="00D0043B" w:rsidRPr="00D0043B">
                <w:rPr>
                  <w:sz w:val="24"/>
                  <w:szCs w:val="24"/>
                </w:rPr>
                <w:t xml:space="preserve">Lixeira de plástico com Pedal e balde 12 litros 25 x 41 cm </w:t>
              </w:r>
            </w:hyperlink>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28</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Flanela amarela de 30 cm X 40 cm</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29</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Balde de plástico de 20 Litros</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5</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30</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Vassoura de pelo sintético com 40 cm, base de madeira com cabo de 120 cm</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8</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31</w:t>
            </w:r>
          </w:p>
        </w:tc>
        <w:tc>
          <w:tcPr>
            <w:tcW w:w="3403" w:type="dxa"/>
            <w:shd w:val="clear" w:color="auto" w:fill="auto"/>
            <w:vAlign w:val="center"/>
          </w:tcPr>
          <w:p w:rsidR="00D0043B" w:rsidRPr="00D0043B" w:rsidRDefault="00D0043B" w:rsidP="00304E08">
            <w:pPr>
              <w:autoSpaceDE w:val="0"/>
              <w:autoSpaceDN w:val="0"/>
              <w:adjustRightInd w:val="0"/>
              <w:spacing w:line="360" w:lineRule="auto"/>
              <w:jc w:val="center"/>
              <w:rPr>
                <w:sz w:val="24"/>
                <w:szCs w:val="24"/>
              </w:rPr>
            </w:pPr>
            <w:r w:rsidRPr="00D0043B">
              <w:rPr>
                <w:bCs/>
                <w:sz w:val="24"/>
                <w:szCs w:val="24"/>
              </w:rPr>
              <w:t>Creme Dental</w:t>
            </w:r>
            <w:r w:rsidRPr="00D0043B">
              <w:rPr>
                <w:sz w:val="24"/>
                <w:szCs w:val="24"/>
              </w:rPr>
              <w:t>: Com flúor embalagem com 90 gr. Com micropartículas de cálcio, ação bacteriana, registro no Ministério da saúde, embalagem deve conter a marca do fabricante, peso líquido, data de fabricação e prazo de validade. Deve ser aprovado pela ABO - (Associação Brasileira de Odontologia).</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150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32</w:t>
            </w:r>
          </w:p>
        </w:tc>
        <w:tc>
          <w:tcPr>
            <w:tcW w:w="3403" w:type="dxa"/>
            <w:shd w:val="clear" w:color="auto" w:fill="auto"/>
            <w:vAlign w:val="center"/>
          </w:tcPr>
          <w:p w:rsidR="00D0043B" w:rsidRPr="00D0043B" w:rsidRDefault="00D0043B" w:rsidP="00304E08">
            <w:pPr>
              <w:autoSpaceDE w:val="0"/>
              <w:autoSpaceDN w:val="0"/>
              <w:adjustRightInd w:val="0"/>
              <w:spacing w:line="360" w:lineRule="auto"/>
              <w:jc w:val="center"/>
              <w:rPr>
                <w:sz w:val="24"/>
                <w:szCs w:val="24"/>
              </w:rPr>
            </w:pPr>
            <w:r w:rsidRPr="00D0043B">
              <w:rPr>
                <w:bCs/>
                <w:sz w:val="24"/>
                <w:szCs w:val="24"/>
              </w:rPr>
              <w:t>Escova Dental Adulto Macia:</w:t>
            </w:r>
            <w:r w:rsidRPr="00D0043B">
              <w:rPr>
                <w:sz w:val="24"/>
                <w:szCs w:val="24"/>
              </w:rPr>
              <w:t>Cabo reto, Cerdas</w:t>
            </w:r>
            <w:r>
              <w:rPr>
                <w:sz w:val="24"/>
                <w:szCs w:val="24"/>
              </w:rPr>
              <w:t xml:space="preserve"> </w:t>
            </w:r>
            <w:r w:rsidRPr="00D0043B">
              <w:rPr>
                <w:sz w:val="24"/>
                <w:szCs w:val="24"/>
              </w:rPr>
              <w:t>macias, cabeça referência 35, com Cerdas de Cabeça Arredondadas contendo 32 Tufos de Cerdas, comprimento total de 17 a 20 cm c/ selo de aprovação da ABO -(Associação brasileira de Odontologia), embaladas</w:t>
            </w:r>
            <w:r>
              <w:rPr>
                <w:sz w:val="24"/>
                <w:szCs w:val="24"/>
              </w:rPr>
              <w:t xml:space="preserve"> </w:t>
            </w:r>
            <w:r w:rsidRPr="00D0043B">
              <w:rPr>
                <w:sz w:val="24"/>
                <w:szCs w:val="24"/>
              </w:rPr>
              <w:t>individualmente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33</w:t>
            </w:r>
          </w:p>
        </w:tc>
        <w:tc>
          <w:tcPr>
            <w:tcW w:w="3403" w:type="dxa"/>
            <w:shd w:val="clear" w:color="auto" w:fill="auto"/>
            <w:vAlign w:val="center"/>
          </w:tcPr>
          <w:p w:rsidR="00D0043B" w:rsidRPr="00D0043B" w:rsidRDefault="00D0043B" w:rsidP="00304E08">
            <w:pPr>
              <w:autoSpaceDE w:val="0"/>
              <w:autoSpaceDN w:val="0"/>
              <w:adjustRightInd w:val="0"/>
              <w:spacing w:line="360" w:lineRule="auto"/>
              <w:jc w:val="center"/>
              <w:rPr>
                <w:sz w:val="24"/>
                <w:szCs w:val="24"/>
              </w:rPr>
            </w:pPr>
            <w:r w:rsidRPr="00D0043B">
              <w:rPr>
                <w:bCs/>
                <w:sz w:val="24"/>
                <w:szCs w:val="24"/>
              </w:rPr>
              <w:t>Escova Dental Infantil Macia</w:t>
            </w:r>
            <w:r w:rsidRPr="00D0043B">
              <w:rPr>
                <w:b/>
                <w:bCs/>
                <w:sz w:val="24"/>
                <w:szCs w:val="24"/>
              </w:rPr>
              <w:t xml:space="preserve">: </w:t>
            </w:r>
            <w:r w:rsidRPr="00D0043B">
              <w:rPr>
                <w:sz w:val="24"/>
                <w:szCs w:val="24"/>
              </w:rPr>
              <w:t>Cabo reto, Cerdas</w:t>
            </w:r>
            <w:r>
              <w:rPr>
                <w:sz w:val="24"/>
                <w:szCs w:val="24"/>
              </w:rPr>
              <w:t xml:space="preserve"> </w:t>
            </w:r>
            <w:r w:rsidRPr="00D0043B">
              <w:rPr>
                <w:sz w:val="24"/>
                <w:szCs w:val="24"/>
              </w:rPr>
              <w:t>macias, cabeça referência 35, com Cerdas de Cabeça Arredondadas contendo 28 Tufos de Cerdas, comprimento total de 15 a 17 cm c/ selo de aprovação da ABO - (Associação Brasileira de Odontologia), embaladas</w:t>
            </w:r>
            <w:r>
              <w:rPr>
                <w:sz w:val="24"/>
                <w:szCs w:val="24"/>
              </w:rPr>
              <w:t xml:space="preserve"> </w:t>
            </w:r>
            <w:r w:rsidRPr="00D0043B">
              <w:rPr>
                <w:sz w:val="24"/>
                <w:szCs w:val="24"/>
              </w:rPr>
              <w:t>individualmente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34</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Amaciante de roupa, aspecto físico líquido</w:t>
            </w:r>
            <w:r>
              <w:rPr>
                <w:sz w:val="24"/>
                <w:szCs w:val="24"/>
              </w:rPr>
              <w:t xml:space="preserve">, </w:t>
            </w:r>
            <w:r w:rsidRPr="00D0043B">
              <w:rPr>
                <w:sz w:val="24"/>
                <w:szCs w:val="24"/>
              </w:rPr>
              <w:t>Viscoso concentrado, perfumado. Frasco</w:t>
            </w:r>
            <w:r>
              <w:rPr>
                <w:sz w:val="24"/>
                <w:szCs w:val="24"/>
              </w:rPr>
              <w:t xml:space="preserve"> </w:t>
            </w:r>
            <w:r w:rsidRPr="00D0043B">
              <w:rPr>
                <w:sz w:val="24"/>
                <w:szCs w:val="24"/>
              </w:rPr>
              <w:t>de 2 litros, com tampa abre e fecha com lacre de rosquear. A embalagem deverá conter externamente os dados de identificação, procedência, número do lote, validade e número de registro no Ministério da Saúde</w:t>
            </w:r>
          </w:p>
          <w:p w:rsidR="00D0043B" w:rsidRPr="00D0043B" w:rsidRDefault="00D0043B" w:rsidP="00304E08">
            <w:pPr>
              <w:spacing w:line="360" w:lineRule="auto"/>
              <w:jc w:val="center"/>
              <w:rPr>
                <w:sz w:val="24"/>
                <w:szCs w:val="24"/>
              </w:rPr>
            </w:pP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35</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Desodorizador sanitário, refil. Aspecto físico:</w:t>
            </w:r>
          </w:p>
          <w:p w:rsidR="00D0043B" w:rsidRPr="00D0043B" w:rsidRDefault="00D0043B" w:rsidP="00304E08">
            <w:pPr>
              <w:spacing w:line="360" w:lineRule="auto"/>
              <w:jc w:val="center"/>
              <w:rPr>
                <w:sz w:val="24"/>
                <w:szCs w:val="24"/>
              </w:rPr>
            </w:pPr>
            <w:r w:rsidRPr="00D0043B">
              <w:rPr>
                <w:sz w:val="24"/>
                <w:szCs w:val="24"/>
              </w:rPr>
              <w:t>tablete sólido de 35g. Aplicação: para vaso</w:t>
            </w:r>
            <w:r>
              <w:rPr>
                <w:sz w:val="24"/>
                <w:szCs w:val="24"/>
              </w:rPr>
              <w:t xml:space="preserve"> </w:t>
            </w:r>
            <w:r w:rsidRPr="00D0043B">
              <w:rPr>
                <w:sz w:val="24"/>
                <w:szCs w:val="24"/>
              </w:rPr>
              <w:t>sanitário. A embalagem deverá conter externamente os dados de identificação, procedência, número do lote, validade</w:t>
            </w:r>
            <w:r>
              <w:rPr>
                <w:sz w:val="24"/>
                <w:szCs w:val="24"/>
              </w:rPr>
              <w:t xml:space="preserve"> </w:t>
            </w:r>
            <w:r w:rsidRPr="00D0043B">
              <w:rPr>
                <w:sz w:val="24"/>
                <w:szCs w:val="24"/>
              </w:rPr>
              <w:t>e número de registro no Ministério da</w:t>
            </w:r>
            <w:r>
              <w:rPr>
                <w:sz w:val="24"/>
                <w:szCs w:val="24"/>
              </w:rPr>
              <w:t xml:space="preserve"> </w:t>
            </w:r>
            <w:r w:rsidRPr="00D0043B">
              <w:rPr>
                <w:sz w:val="24"/>
                <w:szCs w:val="24"/>
              </w:rPr>
              <w:t>Saúde.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36</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36</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Haste flexível, com ponta de algodão, compacta nas extremidades, não estéril, medindo</w:t>
            </w:r>
          </w:p>
          <w:p w:rsidR="00D0043B" w:rsidRPr="00D0043B" w:rsidRDefault="00D0043B" w:rsidP="00304E08">
            <w:pPr>
              <w:spacing w:line="360" w:lineRule="auto"/>
              <w:jc w:val="center"/>
              <w:rPr>
                <w:sz w:val="24"/>
                <w:szCs w:val="24"/>
              </w:rPr>
            </w:pPr>
            <w:r w:rsidRPr="00D0043B">
              <w:rPr>
                <w:sz w:val="24"/>
                <w:szCs w:val="24"/>
              </w:rPr>
              <w:t>aproximadamente 8cm.</w:t>
            </w:r>
          </w:p>
        </w:tc>
        <w:tc>
          <w:tcPr>
            <w:tcW w:w="850" w:type="dxa"/>
            <w:vAlign w:val="center"/>
          </w:tcPr>
          <w:p w:rsidR="00D0043B" w:rsidRPr="00D0043B" w:rsidRDefault="000F6432" w:rsidP="00304E08">
            <w:pPr>
              <w:jc w:val="center"/>
              <w:rPr>
                <w:sz w:val="24"/>
                <w:szCs w:val="24"/>
              </w:rPr>
            </w:pPr>
            <w:r w:rsidRPr="00D0043B">
              <w:rPr>
                <w:sz w:val="24"/>
                <w:szCs w:val="24"/>
              </w:rPr>
              <w:t>Caixas c/ 75 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37</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Lenço umedecido, não tecido, com dimensões 15 x 13 cm, na cor branca, fragrância suave.</w:t>
            </w:r>
          </w:p>
          <w:p w:rsidR="00D0043B" w:rsidRPr="00D0043B" w:rsidRDefault="00D0043B" w:rsidP="00304E08">
            <w:pPr>
              <w:spacing w:line="360" w:lineRule="auto"/>
              <w:jc w:val="center"/>
              <w:rPr>
                <w:sz w:val="24"/>
                <w:szCs w:val="24"/>
              </w:rPr>
            </w:pPr>
            <w:r w:rsidRPr="00D0043B">
              <w:rPr>
                <w:sz w:val="24"/>
                <w:szCs w:val="24"/>
              </w:rPr>
              <w:t>A embalagem deverá conter: identificação do produto, composição do produto, marca do</w:t>
            </w:r>
          </w:p>
          <w:p w:rsidR="00D0043B" w:rsidRPr="00D0043B" w:rsidRDefault="00D0043B" w:rsidP="00304E08">
            <w:pPr>
              <w:spacing w:line="360" w:lineRule="auto"/>
              <w:jc w:val="center"/>
              <w:rPr>
                <w:sz w:val="24"/>
                <w:szCs w:val="24"/>
              </w:rPr>
            </w:pPr>
            <w:r w:rsidRPr="00D0043B">
              <w:rPr>
                <w:sz w:val="24"/>
                <w:szCs w:val="24"/>
              </w:rPr>
              <w:t>fabricante, datas de fabricação e de validade</w:t>
            </w:r>
          </w:p>
        </w:tc>
        <w:tc>
          <w:tcPr>
            <w:tcW w:w="850" w:type="dxa"/>
            <w:vAlign w:val="center"/>
          </w:tcPr>
          <w:p w:rsidR="00D0043B" w:rsidRPr="00D0043B" w:rsidRDefault="000F6432" w:rsidP="00304E08">
            <w:pPr>
              <w:jc w:val="center"/>
              <w:rPr>
                <w:sz w:val="24"/>
                <w:szCs w:val="24"/>
              </w:rPr>
            </w:pPr>
            <w:r w:rsidRPr="00D0043B">
              <w:rPr>
                <w:sz w:val="24"/>
                <w:szCs w:val="24"/>
              </w:rPr>
              <w:t>Pcts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38</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Prendedor de roupa, formato retangular, de madeira, medindo 8 cm.</w:t>
            </w:r>
          </w:p>
        </w:tc>
        <w:tc>
          <w:tcPr>
            <w:tcW w:w="850" w:type="dxa"/>
            <w:vAlign w:val="center"/>
          </w:tcPr>
          <w:p w:rsidR="00D0043B" w:rsidRPr="00D0043B" w:rsidRDefault="000F6432" w:rsidP="00304E08">
            <w:pPr>
              <w:jc w:val="center"/>
              <w:rPr>
                <w:sz w:val="24"/>
                <w:szCs w:val="24"/>
              </w:rPr>
            </w:pPr>
            <w:r w:rsidRPr="00D0043B">
              <w:rPr>
                <w:sz w:val="24"/>
                <w:szCs w:val="24"/>
              </w:rPr>
              <w:t>Pcts c/ 12 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30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39</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Rodo, com cabo de madeira plastificada com rosca, suporte plástico medindo 30 cm, 01 borracha.</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8</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40</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Sabão em barra, de glicerina, 400 g.Embalado em saco plástico. A embalagem deverá conter</w:t>
            </w:r>
          </w:p>
          <w:p w:rsidR="00D0043B" w:rsidRPr="00D0043B" w:rsidRDefault="00D0043B" w:rsidP="00304E08">
            <w:pPr>
              <w:spacing w:line="360" w:lineRule="auto"/>
              <w:jc w:val="center"/>
              <w:rPr>
                <w:sz w:val="24"/>
                <w:szCs w:val="24"/>
              </w:rPr>
            </w:pPr>
            <w:r w:rsidRPr="00D0043B">
              <w:rPr>
                <w:sz w:val="24"/>
                <w:szCs w:val="24"/>
              </w:rPr>
              <w:t>externamente os dados de identificação, procedência , número do lote, validade</w:t>
            </w:r>
          </w:p>
          <w:p w:rsidR="00D0043B" w:rsidRPr="00D0043B" w:rsidRDefault="00D0043B" w:rsidP="00304E08">
            <w:pPr>
              <w:spacing w:line="360" w:lineRule="auto"/>
              <w:jc w:val="center"/>
              <w:rPr>
                <w:sz w:val="24"/>
                <w:szCs w:val="24"/>
              </w:rPr>
            </w:pPr>
            <w:r w:rsidRPr="00D0043B">
              <w:rPr>
                <w:sz w:val="24"/>
                <w:szCs w:val="24"/>
              </w:rPr>
              <w:t>e número de registro no Ministério da Saúde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lastRenderedPageBreak/>
              <w:t>41</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Saponáceo em pó. Frasco plástico de 300 g.</w:t>
            </w:r>
          </w:p>
          <w:p w:rsidR="00D0043B" w:rsidRPr="00D0043B" w:rsidRDefault="00D0043B" w:rsidP="00304E08">
            <w:pPr>
              <w:spacing w:line="360" w:lineRule="auto"/>
              <w:jc w:val="center"/>
              <w:rPr>
                <w:sz w:val="24"/>
                <w:szCs w:val="24"/>
              </w:rPr>
            </w:pPr>
            <w:r w:rsidRPr="00D0043B">
              <w:rPr>
                <w:sz w:val="24"/>
                <w:szCs w:val="24"/>
              </w:rPr>
              <w:t>A embalagem deverá conter externamente os dados de identificação, procedência, número do lote, validade e número de registro no Ministério da Saúde.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42</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Veneno para insetos, aerosol. Embalagem de 300 ml. A embalagem deverá conter externamente os dados de identificação, procedência, número do lote, validade e número de registro no Ministério da Saúde.</w:t>
            </w:r>
          </w:p>
        </w:tc>
        <w:tc>
          <w:tcPr>
            <w:tcW w:w="850" w:type="dxa"/>
            <w:vAlign w:val="center"/>
          </w:tcPr>
          <w:p w:rsidR="00D0043B" w:rsidRPr="00D0043B" w:rsidRDefault="000F6432" w:rsidP="00304E08">
            <w:pPr>
              <w:jc w:val="center"/>
              <w:rPr>
                <w:sz w:val="24"/>
                <w:szCs w:val="24"/>
              </w:rPr>
            </w:pPr>
            <w:r w:rsidRPr="00D0043B">
              <w:rPr>
                <w:sz w:val="24"/>
                <w:szCs w:val="24"/>
              </w:rPr>
              <w:t>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8</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43</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Fio dental de polipropileno encerado com 50 m</w:t>
            </w:r>
          </w:p>
        </w:tc>
        <w:tc>
          <w:tcPr>
            <w:tcW w:w="850" w:type="dxa"/>
            <w:vAlign w:val="center"/>
          </w:tcPr>
          <w:p w:rsidR="00D0043B" w:rsidRPr="00D0043B" w:rsidRDefault="000F6432" w:rsidP="00304E08">
            <w:pPr>
              <w:jc w:val="center"/>
              <w:rPr>
                <w:sz w:val="24"/>
                <w:szCs w:val="24"/>
              </w:rPr>
            </w:pPr>
            <w:r w:rsidRPr="00D0043B">
              <w:rPr>
                <w:sz w:val="24"/>
                <w:szCs w:val="24"/>
              </w:rPr>
              <w:t>Caixas</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10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D0043B" w:rsidRPr="008E24C5" w:rsidTr="003923E1">
        <w:trPr>
          <w:cantSplit/>
          <w:trHeight w:val="1163"/>
          <w:tblHeader/>
        </w:trPr>
        <w:tc>
          <w:tcPr>
            <w:tcW w:w="567" w:type="dxa"/>
            <w:shd w:val="clear" w:color="auto" w:fill="auto"/>
            <w:vAlign w:val="center"/>
          </w:tcPr>
          <w:p w:rsidR="00D0043B" w:rsidRPr="008E24C5" w:rsidRDefault="00D0043B" w:rsidP="00304E08">
            <w:pPr>
              <w:jc w:val="center"/>
              <w:rPr>
                <w:color w:val="000000" w:themeColor="text1"/>
                <w:sz w:val="22"/>
                <w:szCs w:val="22"/>
              </w:rPr>
            </w:pPr>
            <w:r w:rsidRPr="008E24C5">
              <w:rPr>
                <w:color w:val="000000" w:themeColor="text1"/>
                <w:sz w:val="22"/>
                <w:szCs w:val="22"/>
              </w:rPr>
              <w:t>44</w:t>
            </w:r>
          </w:p>
        </w:tc>
        <w:tc>
          <w:tcPr>
            <w:tcW w:w="3403" w:type="dxa"/>
            <w:shd w:val="clear" w:color="auto" w:fill="auto"/>
            <w:vAlign w:val="center"/>
          </w:tcPr>
          <w:p w:rsidR="00D0043B" w:rsidRPr="00D0043B" w:rsidRDefault="00D0043B" w:rsidP="00304E08">
            <w:pPr>
              <w:spacing w:line="360" w:lineRule="auto"/>
              <w:jc w:val="center"/>
              <w:rPr>
                <w:sz w:val="24"/>
                <w:szCs w:val="24"/>
              </w:rPr>
            </w:pPr>
            <w:r w:rsidRPr="00D0043B">
              <w:rPr>
                <w:sz w:val="24"/>
                <w:szCs w:val="24"/>
              </w:rPr>
              <w:t>Esponja de lã de aço, formato retangular, aplicação limpeza geral, textura macia e isenta de sinais de oxidação, medindo, no mínimo, 100 x 75. Composição: lã de aço carbono.</w:t>
            </w:r>
          </w:p>
        </w:tc>
        <w:tc>
          <w:tcPr>
            <w:tcW w:w="850" w:type="dxa"/>
            <w:vAlign w:val="center"/>
          </w:tcPr>
          <w:p w:rsidR="00D0043B" w:rsidRPr="00D0043B" w:rsidRDefault="000F6432" w:rsidP="00304E08">
            <w:pPr>
              <w:jc w:val="center"/>
              <w:rPr>
                <w:sz w:val="24"/>
                <w:szCs w:val="24"/>
              </w:rPr>
            </w:pPr>
            <w:r w:rsidRPr="00D0043B">
              <w:rPr>
                <w:sz w:val="24"/>
                <w:szCs w:val="24"/>
              </w:rPr>
              <w:t>Pcts c/c 08 und.</w:t>
            </w:r>
          </w:p>
        </w:tc>
        <w:tc>
          <w:tcPr>
            <w:tcW w:w="1135" w:type="dxa"/>
            <w:vAlign w:val="center"/>
          </w:tcPr>
          <w:p w:rsidR="00D0043B" w:rsidRPr="00C56DBE" w:rsidRDefault="00D0043B" w:rsidP="00304E08">
            <w:pPr>
              <w:jc w:val="center"/>
              <w:rPr>
                <w:color w:val="000000"/>
                <w:sz w:val="24"/>
                <w:szCs w:val="24"/>
              </w:rPr>
            </w:pPr>
            <w:r w:rsidRPr="00C56DBE">
              <w:rPr>
                <w:color w:val="000000"/>
                <w:sz w:val="24"/>
                <w:szCs w:val="24"/>
              </w:rPr>
              <w:t>20</w:t>
            </w:r>
          </w:p>
        </w:tc>
        <w:tc>
          <w:tcPr>
            <w:tcW w:w="1275" w:type="dxa"/>
            <w:vAlign w:val="center"/>
          </w:tcPr>
          <w:p w:rsidR="00D0043B" w:rsidRPr="008E24C5" w:rsidRDefault="00D0043B" w:rsidP="0069494F">
            <w:pPr>
              <w:jc w:val="center"/>
              <w:rPr>
                <w:b/>
                <w:bCs/>
                <w:color w:val="000000" w:themeColor="text1"/>
                <w:sz w:val="24"/>
                <w:szCs w:val="24"/>
              </w:rPr>
            </w:pPr>
          </w:p>
        </w:tc>
        <w:tc>
          <w:tcPr>
            <w:tcW w:w="1560" w:type="dxa"/>
            <w:vAlign w:val="center"/>
          </w:tcPr>
          <w:p w:rsidR="00D0043B" w:rsidRPr="008E24C5" w:rsidRDefault="00D0043B" w:rsidP="0069494F">
            <w:pPr>
              <w:jc w:val="center"/>
              <w:rPr>
                <w:b/>
                <w:color w:val="000000" w:themeColor="text1"/>
                <w:sz w:val="24"/>
                <w:szCs w:val="24"/>
              </w:rPr>
            </w:pPr>
          </w:p>
        </w:tc>
        <w:tc>
          <w:tcPr>
            <w:tcW w:w="1559" w:type="dxa"/>
          </w:tcPr>
          <w:p w:rsidR="00D0043B" w:rsidRPr="008E24C5" w:rsidRDefault="00D0043B" w:rsidP="0069494F">
            <w:pPr>
              <w:jc w:val="center"/>
              <w:rPr>
                <w:b/>
                <w:color w:val="000000" w:themeColor="text1"/>
                <w:sz w:val="24"/>
                <w:szCs w:val="24"/>
              </w:rPr>
            </w:pPr>
          </w:p>
        </w:tc>
      </w:tr>
      <w:tr w:rsidR="003923E1" w:rsidRPr="008E24C5" w:rsidTr="00D0043B">
        <w:trPr>
          <w:cantSplit/>
          <w:trHeight w:val="396"/>
          <w:tblHeader/>
        </w:trPr>
        <w:tc>
          <w:tcPr>
            <w:tcW w:w="8790" w:type="dxa"/>
            <w:gridSpan w:val="6"/>
            <w:shd w:val="clear" w:color="auto" w:fill="auto"/>
            <w:vAlign w:val="center"/>
          </w:tcPr>
          <w:p w:rsidR="003923E1" w:rsidRPr="008E24C5" w:rsidRDefault="000F6432" w:rsidP="003923E1">
            <w:pPr>
              <w:jc w:val="right"/>
              <w:rPr>
                <w:b/>
                <w:color w:val="000000" w:themeColor="text1"/>
                <w:sz w:val="24"/>
                <w:szCs w:val="24"/>
              </w:rPr>
            </w:pPr>
            <w:r w:rsidRPr="008E24C5">
              <w:rPr>
                <w:b/>
                <w:color w:val="000000" w:themeColor="text1"/>
                <w:sz w:val="24"/>
                <w:szCs w:val="24"/>
              </w:rPr>
              <w:t>Total</w:t>
            </w:r>
          </w:p>
          <w:p w:rsidR="003923E1" w:rsidRPr="008E24C5" w:rsidRDefault="003923E1" w:rsidP="003923E1">
            <w:pPr>
              <w:jc w:val="right"/>
              <w:rPr>
                <w:color w:val="000000" w:themeColor="text1"/>
                <w:sz w:val="24"/>
                <w:szCs w:val="24"/>
              </w:rPr>
            </w:pPr>
          </w:p>
        </w:tc>
        <w:tc>
          <w:tcPr>
            <w:tcW w:w="1559" w:type="dxa"/>
            <w:vAlign w:val="center"/>
          </w:tcPr>
          <w:p w:rsidR="003923E1" w:rsidRPr="008E24C5" w:rsidRDefault="003923E1" w:rsidP="003923E1">
            <w:pPr>
              <w:jc w:val="right"/>
              <w:rPr>
                <w:b/>
                <w:bCs/>
                <w:color w:val="000000" w:themeColor="text1"/>
                <w:sz w:val="24"/>
                <w:szCs w:val="16"/>
              </w:rPr>
            </w:pPr>
          </w:p>
        </w:tc>
      </w:tr>
    </w:tbl>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1634DB" w:rsidRPr="008E24C5">
        <w:rPr>
          <w:color w:val="000000" w:themeColor="text1"/>
          <w:sz w:val="24"/>
          <w:szCs w:val="24"/>
        </w:rPr>
        <w:t>7</w:t>
      </w:r>
      <w:r w:rsidRPr="008E24C5">
        <w:rPr>
          <w:color w:val="000000" w:themeColor="text1"/>
          <w:sz w:val="24"/>
          <w:szCs w:val="24"/>
        </w:rPr>
        <w:t>.</w:t>
      </w:r>
    </w:p>
    <w:p w:rsidR="00510896" w:rsidRPr="008E24C5" w:rsidRDefault="00510896" w:rsidP="00B53E30">
      <w:pPr>
        <w:ind w:left="240" w:right="166"/>
        <w:jc w:val="center"/>
        <w:rPr>
          <w:color w:val="000000" w:themeColor="text1"/>
          <w:sz w:val="24"/>
          <w:szCs w:val="24"/>
        </w:rPr>
      </w:pP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5E79C2" w:rsidRPr="008E24C5" w:rsidRDefault="00AE18D2" w:rsidP="00B53E30">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1F068A">
        <w:rPr>
          <w:b/>
          <w:color w:val="000000" w:themeColor="text1"/>
          <w:sz w:val="24"/>
          <w:szCs w:val="24"/>
        </w:rPr>
        <w:t>075</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1F068A">
        <w:rPr>
          <w:b w:val="0"/>
          <w:color w:val="000000" w:themeColor="text1"/>
          <w:szCs w:val="24"/>
        </w:rPr>
        <w:t>075</w:t>
      </w:r>
      <w:r w:rsidR="004F51FE" w:rsidRPr="008E24C5">
        <w:rPr>
          <w:b w:val="0"/>
          <w:color w:val="000000" w:themeColor="text1"/>
          <w:szCs w:val="24"/>
        </w:rPr>
        <w:t>/17</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4F51FE" w:rsidRPr="008E24C5">
        <w:rPr>
          <w:color w:val="000000" w:themeColor="text1"/>
          <w:sz w:val="24"/>
          <w:szCs w:val="24"/>
        </w:rPr>
        <w:t>7</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Praça Gov. Roberto Silveira nº 44 – 3º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Pr="008E24C5" w:rsidRDefault="00CF0AFD" w:rsidP="00B53E30">
      <w:pPr>
        <w:pStyle w:val="Ttulo2"/>
        <w:jc w:val="center"/>
        <w:rPr>
          <w:color w:val="000000" w:themeColor="text1"/>
          <w:szCs w:val="24"/>
        </w:rPr>
      </w:pPr>
    </w:p>
    <w:p w:rsidR="00CF0AFD" w:rsidRPr="008E24C5" w:rsidRDefault="00CF0AFD"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1F068A">
        <w:rPr>
          <w:b w:val="0"/>
          <w:color w:val="000000" w:themeColor="text1"/>
          <w:szCs w:val="24"/>
        </w:rPr>
        <w:t>075</w:t>
      </w:r>
      <w:r w:rsidR="004F51FE" w:rsidRPr="008E24C5">
        <w:rPr>
          <w:b w:val="0"/>
          <w:color w:val="000000" w:themeColor="text1"/>
          <w:szCs w:val="24"/>
        </w:rPr>
        <w:t>/17</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color w:val="000000" w:themeColor="text1"/>
          <w:sz w:val="24"/>
          <w:szCs w:val="24"/>
        </w:rPr>
        <w:t xml:space="preserve">                                                          </w:t>
      </w:r>
      <w:r w:rsidRPr="008E24C5">
        <w:rPr>
          <w:b/>
          <w:color w:val="000000" w:themeColor="text1"/>
          <w:sz w:val="24"/>
          <w:szCs w:val="24"/>
        </w:rPr>
        <w:t>ASS. P/ FIRMA</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 xml:space="preserve">PREGÃO PRESENCIAL Nº </w:t>
      </w:r>
      <w:r w:rsidR="001F068A">
        <w:rPr>
          <w:b/>
          <w:color w:val="000000" w:themeColor="text1"/>
          <w:sz w:val="24"/>
          <w:szCs w:val="24"/>
        </w:rPr>
        <w:t>075</w:t>
      </w:r>
      <w:r w:rsidR="004F51FE" w:rsidRPr="008E24C5">
        <w:rPr>
          <w:b/>
          <w:color w:val="000000" w:themeColor="text1"/>
          <w:sz w:val="24"/>
          <w:szCs w:val="24"/>
        </w:rPr>
        <w:t>/17</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1F068A">
        <w:rPr>
          <w:b w:val="0"/>
          <w:color w:val="000000" w:themeColor="text1"/>
          <w:szCs w:val="24"/>
        </w:rPr>
        <w:t>075</w:t>
      </w:r>
      <w:r w:rsidR="004F51FE" w:rsidRPr="008E24C5">
        <w:rPr>
          <w:b w:val="0"/>
          <w:color w:val="000000" w:themeColor="text1"/>
          <w:szCs w:val="24"/>
        </w:rPr>
        <w:t>/17</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1F068A">
        <w:rPr>
          <w:b/>
          <w:color w:val="000000" w:themeColor="text1"/>
          <w:sz w:val="24"/>
          <w:szCs w:val="24"/>
        </w:rPr>
        <w:t>075</w:t>
      </w:r>
      <w:r w:rsidR="004F51FE" w:rsidRPr="008E24C5">
        <w:rPr>
          <w:b/>
          <w:color w:val="000000" w:themeColor="text1"/>
          <w:sz w:val="24"/>
          <w:szCs w:val="24"/>
        </w:rPr>
        <w:t>/17</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D153A1" w:rsidRPr="008E24C5" w:rsidRDefault="00D153A1" w:rsidP="00B53E30">
      <w:pPr>
        <w:pStyle w:val="Ttulo9"/>
        <w:rPr>
          <w:color w:val="000000" w:themeColor="text1"/>
          <w:szCs w:val="24"/>
        </w:rPr>
      </w:pPr>
      <w:r w:rsidRPr="008E24C5">
        <w:rPr>
          <w:color w:val="000000" w:themeColor="text1"/>
          <w:szCs w:val="24"/>
        </w:rPr>
        <w:t>DECLARAÇÃO DE IDONEIDADE</w:t>
      </w:r>
    </w:p>
    <w:p w:rsidR="00D153A1" w:rsidRPr="008E24C5" w:rsidRDefault="00D153A1" w:rsidP="00B53E30">
      <w:pPr>
        <w:jc w:val="center"/>
        <w:rPr>
          <w:color w:val="000000" w:themeColor="text1"/>
          <w:sz w:val="24"/>
          <w:szCs w:val="24"/>
        </w:rPr>
      </w:pPr>
    </w:p>
    <w:p w:rsidR="00D153A1" w:rsidRPr="008E24C5" w:rsidRDefault="00D153A1" w:rsidP="00B53E30">
      <w:pPr>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Declaramos para os fins de direito, na qualidade de Proponente do procedimento de licitação, sob a modalidade Pregão Presencial n° ..........., instaurado pelo Município de Bom Jardim/RJ, que não fomos declarados inidôneos para licitar ou contratar com o Poder Público, em qualquer de suas esferas e sob as penas da lei, que até a presente data inexistem fatos impeditivos para a nossa habilitação, e que estamos cientes da obrigatoriedade de declarar ocorrências posteriores.</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Local      e       data</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________________________________________</w:t>
      </w:r>
    </w:p>
    <w:p w:rsidR="00D153A1" w:rsidRPr="008E24C5" w:rsidRDefault="00D153A1" w:rsidP="00B53E30">
      <w:pPr>
        <w:jc w:val="both"/>
        <w:rPr>
          <w:color w:val="000000" w:themeColor="text1"/>
          <w:sz w:val="24"/>
          <w:szCs w:val="24"/>
        </w:rPr>
      </w:pPr>
      <w:r w:rsidRPr="008E24C5">
        <w:rPr>
          <w:color w:val="000000" w:themeColor="text1"/>
          <w:sz w:val="24"/>
          <w:szCs w:val="24"/>
        </w:rPr>
        <w:t>Assinatura do representante legal</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carimbo CNPJ</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Observações: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r w:rsidRPr="008E24C5">
        <w:rPr>
          <w:color w:val="000000" w:themeColor="text1"/>
          <w:sz w:val="24"/>
          <w:szCs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rPr>
          <w:color w:val="000000" w:themeColor="text1"/>
          <w:sz w:val="24"/>
          <w:szCs w:val="24"/>
        </w:rPr>
      </w:pPr>
    </w:p>
    <w:sectPr w:rsidR="00D153A1" w:rsidRPr="008E24C5" w:rsidSect="00077089">
      <w:headerReference w:type="default" r:id="rId13"/>
      <w:footerReference w:type="default" r:id="rId14"/>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1085" w:rsidRDefault="00691085">
      <w:r>
        <w:separator/>
      </w:r>
    </w:p>
  </w:endnote>
  <w:endnote w:type="continuationSeparator" w:id="1">
    <w:p w:rsidR="00691085" w:rsidRDefault="006910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304E08" w:rsidRDefault="00304E08" w:rsidP="00EE34B0">
        <w:pPr>
          <w:pStyle w:val="Rodap"/>
          <w:jc w:val="right"/>
        </w:pPr>
        <w:r>
          <w:t>[</w:t>
        </w:r>
        <w:fldSimple w:instr=" PAGE   \* MERGEFORMAT ">
          <w:r w:rsidR="001F068A">
            <w:rPr>
              <w:noProof/>
            </w:rPr>
            <w:t>55</w:t>
          </w:r>
        </w:fldSimple>
        <w:r>
          <w:t>]</w:t>
        </w:r>
      </w:p>
    </w:sdtContent>
  </w:sdt>
  <w:p w:rsidR="00304E08" w:rsidRDefault="00304E0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1085" w:rsidRDefault="00691085">
      <w:r>
        <w:separator/>
      </w:r>
    </w:p>
  </w:footnote>
  <w:footnote w:type="continuationSeparator" w:id="1">
    <w:p w:rsidR="00691085" w:rsidRDefault="006910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08" w:rsidRDefault="00304E08">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733EF2">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304E08" w:rsidRDefault="00304E08">
                <w:pPr>
                  <w:jc w:val="center"/>
                  <w:rPr>
                    <w:b/>
                    <w:sz w:val="22"/>
                  </w:rPr>
                </w:pPr>
                <w:r>
                  <w:rPr>
                    <w:b/>
                    <w:sz w:val="22"/>
                  </w:rPr>
                  <w:t xml:space="preserve"> </w:t>
                </w:r>
              </w:p>
              <w:p w:rsidR="00304E08" w:rsidRPr="005D3678" w:rsidRDefault="00304E08">
                <w:pPr>
                  <w:jc w:val="center"/>
                  <w:rPr>
                    <w:b/>
                    <w:sz w:val="22"/>
                  </w:rPr>
                </w:pPr>
                <w:r w:rsidRPr="005D3678">
                  <w:rPr>
                    <w:b/>
                    <w:sz w:val="22"/>
                  </w:rPr>
                  <w:t>GOVERNO DO ESTADO DO RIO DE JANEIRO</w:t>
                </w:r>
              </w:p>
              <w:p w:rsidR="00304E08" w:rsidRPr="005D3678" w:rsidRDefault="00304E08" w:rsidP="005D3678">
                <w:pPr>
                  <w:pStyle w:val="Ttulo4"/>
                  <w:jc w:val="left"/>
                  <w:rPr>
                    <w:sz w:val="24"/>
                  </w:rPr>
                </w:pPr>
                <w:r w:rsidRPr="005D3678">
                  <w:rPr>
                    <w:sz w:val="24"/>
                  </w:rPr>
                  <w:t xml:space="preserve">                     Prefeitura Municipal de Bom Jardim</w:t>
                </w:r>
              </w:p>
              <w:p w:rsidR="00304E08" w:rsidRPr="005D3678" w:rsidRDefault="00304E08" w:rsidP="005D3678">
                <w:pPr>
                  <w:rPr>
                    <w:b/>
                    <w:sz w:val="22"/>
                  </w:rPr>
                </w:pPr>
                <w:r w:rsidRPr="005D3678">
                  <w:rPr>
                    <w:b/>
                    <w:sz w:val="24"/>
                  </w:rPr>
                  <w:t xml:space="preserve">                     </w:t>
                </w:r>
                <w:r w:rsidRPr="005D3678">
                  <w:rPr>
                    <w:b/>
                    <w:sz w:val="22"/>
                  </w:rPr>
                  <w:t>C</w:t>
                </w:r>
                <w:r w:rsidRPr="005D3678">
                  <w:rPr>
                    <w:b/>
                    <w:sz w:val="20"/>
                  </w:rPr>
                  <w:t>omissão Permanente de Licitações e Compras</w:t>
                </w:r>
              </w:p>
            </w:txbxContent>
          </v:textbox>
        </v:shape>
      </w:pict>
    </w:r>
  </w:p>
  <w:p w:rsidR="00304E08" w:rsidRDefault="00304E08"/>
  <w:p w:rsidR="00304E08" w:rsidRDefault="00304E08">
    <w:pPr>
      <w:pStyle w:val="Cabealho"/>
    </w:pPr>
  </w:p>
  <w:p w:rsidR="00304E08" w:rsidRDefault="00304E08">
    <w:pPr>
      <w:pStyle w:val="Cabealho"/>
    </w:pPr>
  </w:p>
  <w:p w:rsidR="00304E08" w:rsidRDefault="00304E0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1222058"/>
    <w:multiLevelType w:val="hybridMultilevel"/>
    <w:tmpl w:val="61B84FFA"/>
    <w:lvl w:ilvl="0" w:tplc="4E9AC5A2">
      <w:start w:val="2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4206BDF"/>
    <w:multiLevelType w:val="hybridMultilevel"/>
    <w:tmpl w:val="50E25426"/>
    <w:lvl w:ilvl="0" w:tplc="68D6688E">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9">
    <w:nsid w:val="1364284C"/>
    <w:multiLevelType w:val="multilevel"/>
    <w:tmpl w:val="FC4CA9F8"/>
    <w:lvl w:ilvl="0">
      <w:start w:val="13"/>
      <w:numFmt w:val="decimal"/>
      <w:lvlText w:val="%1"/>
      <w:lvlJc w:val="left"/>
      <w:pPr>
        <w:ind w:left="465" w:hanging="465"/>
      </w:pPr>
      <w:rPr>
        <w:rFonts w:hint="default"/>
        <w:b/>
      </w:rPr>
    </w:lvl>
    <w:lvl w:ilvl="1">
      <w:start w:val="1"/>
      <w:numFmt w:val="decimal"/>
      <w:lvlText w:val="%1.%2"/>
      <w:lvlJc w:val="left"/>
      <w:pPr>
        <w:ind w:left="1458"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0">
    <w:nsid w:val="1CE22FF8"/>
    <w:multiLevelType w:val="multilevel"/>
    <w:tmpl w:val="E72C0D42"/>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0C31DC7"/>
    <w:multiLevelType w:val="hybridMultilevel"/>
    <w:tmpl w:val="C7E65316"/>
    <w:lvl w:ilvl="0" w:tplc="C2FE26DA">
      <w:start w:val="2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A9E0F47"/>
    <w:multiLevelType w:val="multilevel"/>
    <w:tmpl w:val="A442EB6A"/>
    <w:lvl w:ilvl="0">
      <w:start w:val="17"/>
      <w:numFmt w:val="decimal"/>
      <w:lvlText w:val="%1.0"/>
      <w:lvlJc w:val="left"/>
      <w:pPr>
        <w:ind w:left="420" w:hanging="420"/>
      </w:pPr>
      <w:rPr>
        <w:rFonts w:hint="default"/>
        <w:b/>
      </w:rPr>
    </w:lvl>
    <w:lvl w:ilvl="1">
      <w:start w:val="1"/>
      <w:numFmt w:val="decimal"/>
      <w:lvlText w:val="%1.%2"/>
      <w:lvlJc w:val="left"/>
      <w:pPr>
        <w:ind w:left="1128" w:hanging="420"/>
      </w:pPr>
      <w:rPr>
        <w:rFonts w:hint="default"/>
        <w:b/>
      </w:rPr>
    </w:lvl>
    <w:lvl w:ilvl="2">
      <w:start w:val="1"/>
      <w:numFmt w:val="upperLetter"/>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3">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4">
    <w:nsid w:val="42E766FD"/>
    <w:multiLevelType w:val="hybridMultilevel"/>
    <w:tmpl w:val="8A569D1A"/>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47E30E3B"/>
    <w:multiLevelType w:val="multilevel"/>
    <w:tmpl w:val="332EE090"/>
    <w:lvl w:ilvl="0">
      <w:start w:val="11"/>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3"/>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nsid w:val="4B7F08F0"/>
    <w:multiLevelType w:val="multilevel"/>
    <w:tmpl w:val="0FBAB502"/>
    <w:lvl w:ilvl="0">
      <w:start w:val="1"/>
      <w:numFmt w:val="decimal"/>
      <w:lvlText w:val="%1"/>
      <w:lvlJc w:val="left"/>
      <w:pPr>
        <w:ind w:left="720" w:hanging="360"/>
      </w:pPr>
      <w:rPr>
        <w:rFonts w:ascii="Times New Roman" w:eastAsia="Times New Roman" w:hAnsi="Times New Roman" w:cs="Times New Roman"/>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nsid w:val="55F90B81"/>
    <w:multiLevelType w:val="hybridMultilevel"/>
    <w:tmpl w:val="3008303E"/>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9">
    <w:nsid w:val="563912DA"/>
    <w:multiLevelType w:val="hybridMultilevel"/>
    <w:tmpl w:val="ADAAD308"/>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D653546"/>
    <w:multiLevelType w:val="hybridMultilevel"/>
    <w:tmpl w:val="1798AAC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7A616C2"/>
    <w:multiLevelType w:val="multilevel"/>
    <w:tmpl w:val="970C0CAA"/>
    <w:lvl w:ilvl="0">
      <w:start w:val="24"/>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nsid w:val="6F7E11C6"/>
    <w:multiLevelType w:val="hybridMultilevel"/>
    <w:tmpl w:val="137AA14C"/>
    <w:lvl w:ilvl="0" w:tplc="68D6688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4">
    <w:nsid w:val="7CCA2A82"/>
    <w:multiLevelType w:val="hybridMultilevel"/>
    <w:tmpl w:val="3BC435A0"/>
    <w:lvl w:ilvl="0" w:tplc="A35EBFD0">
      <w:start w:val="28"/>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num w:numId="1">
    <w:abstractNumId w:val="23"/>
  </w:num>
  <w:num w:numId="2">
    <w:abstractNumId w:val="8"/>
  </w:num>
  <w:num w:numId="3">
    <w:abstractNumId w:val="1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4"/>
  </w:num>
  <w:num w:numId="7">
    <w:abstractNumId w:val="20"/>
  </w:num>
  <w:num w:numId="8">
    <w:abstractNumId w:val="16"/>
  </w:num>
  <w:num w:numId="9">
    <w:abstractNumId w:val="9"/>
  </w:num>
  <w:num w:numId="10">
    <w:abstractNumId w:val="22"/>
  </w:num>
  <w:num w:numId="11">
    <w:abstractNumId w:val="18"/>
  </w:num>
  <w:num w:numId="12">
    <w:abstractNumId w:val="10"/>
  </w:num>
  <w:num w:numId="13">
    <w:abstractNumId w:val="15"/>
  </w:num>
  <w:num w:numId="14">
    <w:abstractNumId w:val="11"/>
  </w:num>
  <w:num w:numId="15">
    <w:abstractNumId w:val="21"/>
  </w:num>
  <w:num w:numId="16">
    <w:abstractNumId w:val="6"/>
  </w:num>
  <w:num w:numId="17">
    <w:abstractNumId w:val="24"/>
  </w:num>
  <w:num w:numId="18">
    <w:abstractNumId w:val="7"/>
  </w:num>
  <w:num w:numId="19">
    <w:abstractNumId w:val="19"/>
  </w:num>
  <w:num w:numId="20">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482"/>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7089"/>
    <w:rsid w:val="00077134"/>
    <w:rsid w:val="0008168A"/>
    <w:rsid w:val="00081BF4"/>
    <w:rsid w:val="000868EA"/>
    <w:rsid w:val="0008712F"/>
    <w:rsid w:val="00091583"/>
    <w:rsid w:val="000918B3"/>
    <w:rsid w:val="000922F1"/>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20305"/>
    <w:rsid w:val="00124F3B"/>
    <w:rsid w:val="001264BD"/>
    <w:rsid w:val="00126DB0"/>
    <w:rsid w:val="001278DD"/>
    <w:rsid w:val="00131E7A"/>
    <w:rsid w:val="001340F0"/>
    <w:rsid w:val="00141C58"/>
    <w:rsid w:val="001423FC"/>
    <w:rsid w:val="0014321C"/>
    <w:rsid w:val="00145B78"/>
    <w:rsid w:val="0014696A"/>
    <w:rsid w:val="001473F3"/>
    <w:rsid w:val="00147E6B"/>
    <w:rsid w:val="001529D1"/>
    <w:rsid w:val="00153B75"/>
    <w:rsid w:val="00155F6C"/>
    <w:rsid w:val="00157D3E"/>
    <w:rsid w:val="001601B7"/>
    <w:rsid w:val="00160CC3"/>
    <w:rsid w:val="0016111A"/>
    <w:rsid w:val="001634DB"/>
    <w:rsid w:val="00165725"/>
    <w:rsid w:val="00167CBB"/>
    <w:rsid w:val="00167D7D"/>
    <w:rsid w:val="001733EF"/>
    <w:rsid w:val="00173576"/>
    <w:rsid w:val="00173A7F"/>
    <w:rsid w:val="00176689"/>
    <w:rsid w:val="00177B2D"/>
    <w:rsid w:val="00177B98"/>
    <w:rsid w:val="0018063C"/>
    <w:rsid w:val="001832CC"/>
    <w:rsid w:val="00186170"/>
    <w:rsid w:val="00186F0E"/>
    <w:rsid w:val="0019239D"/>
    <w:rsid w:val="00194E0B"/>
    <w:rsid w:val="00195B55"/>
    <w:rsid w:val="001A6973"/>
    <w:rsid w:val="001A6D58"/>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F10"/>
    <w:rsid w:val="001F068A"/>
    <w:rsid w:val="001F4211"/>
    <w:rsid w:val="002075F0"/>
    <w:rsid w:val="00211096"/>
    <w:rsid w:val="00211E3A"/>
    <w:rsid w:val="00212013"/>
    <w:rsid w:val="00214FE0"/>
    <w:rsid w:val="00215278"/>
    <w:rsid w:val="002166C9"/>
    <w:rsid w:val="0022228C"/>
    <w:rsid w:val="00222D80"/>
    <w:rsid w:val="00230B31"/>
    <w:rsid w:val="0023125E"/>
    <w:rsid w:val="00231621"/>
    <w:rsid w:val="0023470C"/>
    <w:rsid w:val="00234822"/>
    <w:rsid w:val="00234BB9"/>
    <w:rsid w:val="00240CE1"/>
    <w:rsid w:val="00240DF9"/>
    <w:rsid w:val="00240F02"/>
    <w:rsid w:val="0024313F"/>
    <w:rsid w:val="00245FB3"/>
    <w:rsid w:val="00246412"/>
    <w:rsid w:val="0024671D"/>
    <w:rsid w:val="00253ABE"/>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8115C"/>
    <w:rsid w:val="00284A47"/>
    <w:rsid w:val="00290387"/>
    <w:rsid w:val="002912A8"/>
    <w:rsid w:val="0029377D"/>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47E7"/>
    <w:rsid w:val="002F0614"/>
    <w:rsid w:val="002F16E0"/>
    <w:rsid w:val="002F54AF"/>
    <w:rsid w:val="002F661E"/>
    <w:rsid w:val="00301F66"/>
    <w:rsid w:val="003021FD"/>
    <w:rsid w:val="003032FE"/>
    <w:rsid w:val="00304E08"/>
    <w:rsid w:val="0030685C"/>
    <w:rsid w:val="00310613"/>
    <w:rsid w:val="00311467"/>
    <w:rsid w:val="003129AC"/>
    <w:rsid w:val="00313D3D"/>
    <w:rsid w:val="00325EEA"/>
    <w:rsid w:val="00330794"/>
    <w:rsid w:val="00331D73"/>
    <w:rsid w:val="00332A2E"/>
    <w:rsid w:val="00335FAF"/>
    <w:rsid w:val="00337CE0"/>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598E"/>
    <w:rsid w:val="003923E1"/>
    <w:rsid w:val="003A0D47"/>
    <w:rsid w:val="003A4EE2"/>
    <w:rsid w:val="003A597F"/>
    <w:rsid w:val="003A63EE"/>
    <w:rsid w:val="003A72C6"/>
    <w:rsid w:val="003A79AC"/>
    <w:rsid w:val="003B7E63"/>
    <w:rsid w:val="003B7F47"/>
    <w:rsid w:val="003C43D4"/>
    <w:rsid w:val="003C46CE"/>
    <w:rsid w:val="003C5D84"/>
    <w:rsid w:val="003D0F98"/>
    <w:rsid w:val="003D2C45"/>
    <w:rsid w:val="003D6BEE"/>
    <w:rsid w:val="003D7619"/>
    <w:rsid w:val="003E456D"/>
    <w:rsid w:val="003E61FA"/>
    <w:rsid w:val="003F2634"/>
    <w:rsid w:val="003F7EF2"/>
    <w:rsid w:val="0040211C"/>
    <w:rsid w:val="00404406"/>
    <w:rsid w:val="00405B74"/>
    <w:rsid w:val="00412892"/>
    <w:rsid w:val="004133E7"/>
    <w:rsid w:val="00421079"/>
    <w:rsid w:val="004222AD"/>
    <w:rsid w:val="0042571F"/>
    <w:rsid w:val="0043031F"/>
    <w:rsid w:val="00432AA7"/>
    <w:rsid w:val="0043479E"/>
    <w:rsid w:val="00435064"/>
    <w:rsid w:val="004359E0"/>
    <w:rsid w:val="004362D0"/>
    <w:rsid w:val="00436388"/>
    <w:rsid w:val="00440ED1"/>
    <w:rsid w:val="0044392B"/>
    <w:rsid w:val="00444C0A"/>
    <w:rsid w:val="00445566"/>
    <w:rsid w:val="00445C15"/>
    <w:rsid w:val="00447C49"/>
    <w:rsid w:val="00451DF1"/>
    <w:rsid w:val="0045305C"/>
    <w:rsid w:val="0045312F"/>
    <w:rsid w:val="00453AE0"/>
    <w:rsid w:val="00453B94"/>
    <w:rsid w:val="00454F5A"/>
    <w:rsid w:val="00454FFC"/>
    <w:rsid w:val="00455493"/>
    <w:rsid w:val="0045699F"/>
    <w:rsid w:val="00461E39"/>
    <w:rsid w:val="00465284"/>
    <w:rsid w:val="004656C3"/>
    <w:rsid w:val="00466057"/>
    <w:rsid w:val="004666D3"/>
    <w:rsid w:val="0047232F"/>
    <w:rsid w:val="00472686"/>
    <w:rsid w:val="00472EC5"/>
    <w:rsid w:val="00477CC0"/>
    <w:rsid w:val="0048361F"/>
    <w:rsid w:val="00483A9D"/>
    <w:rsid w:val="00483FEC"/>
    <w:rsid w:val="00486B47"/>
    <w:rsid w:val="00487ECB"/>
    <w:rsid w:val="00490CA7"/>
    <w:rsid w:val="00493B86"/>
    <w:rsid w:val="004A0898"/>
    <w:rsid w:val="004A0AD6"/>
    <w:rsid w:val="004A0C31"/>
    <w:rsid w:val="004A2A85"/>
    <w:rsid w:val="004A2AB8"/>
    <w:rsid w:val="004A4602"/>
    <w:rsid w:val="004A66A5"/>
    <w:rsid w:val="004C2824"/>
    <w:rsid w:val="004C438A"/>
    <w:rsid w:val="004D1703"/>
    <w:rsid w:val="004D174D"/>
    <w:rsid w:val="004D1FEB"/>
    <w:rsid w:val="004D2731"/>
    <w:rsid w:val="004D7A73"/>
    <w:rsid w:val="004E189A"/>
    <w:rsid w:val="004E202D"/>
    <w:rsid w:val="004E2EEF"/>
    <w:rsid w:val="004E52F6"/>
    <w:rsid w:val="004E59EC"/>
    <w:rsid w:val="004E5D31"/>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FDC"/>
    <w:rsid w:val="00535644"/>
    <w:rsid w:val="00541BD7"/>
    <w:rsid w:val="00541BDD"/>
    <w:rsid w:val="00543384"/>
    <w:rsid w:val="00544222"/>
    <w:rsid w:val="0054427A"/>
    <w:rsid w:val="005472BE"/>
    <w:rsid w:val="005475B5"/>
    <w:rsid w:val="0054762E"/>
    <w:rsid w:val="00552898"/>
    <w:rsid w:val="005529A0"/>
    <w:rsid w:val="0055532A"/>
    <w:rsid w:val="005570C9"/>
    <w:rsid w:val="00557378"/>
    <w:rsid w:val="0055764A"/>
    <w:rsid w:val="00561C27"/>
    <w:rsid w:val="0056202E"/>
    <w:rsid w:val="005673AA"/>
    <w:rsid w:val="00573254"/>
    <w:rsid w:val="00575928"/>
    <w:rsid w:val="00575E9B"/>
    <w:rsid w:val="0058062C"/>
    <w:rsid w:val="005827CA"/>
    <w:rsid w:val="00584B60"/>
    <w:rsid w:val="00586D14"/>
    <w:rsid w:val="005922B7"/>
    <w:rsid w:val="0059631D"/>
    <w:rsid w:val="005A0A37"/>
    <w:rsid w:val="005A0F00"/>
    <w:rsid w:val="005A329E"/>
    <w:rsid w:val="005B0463"/>
    <w:rsid w:val="005B0E7D"/>
    <w:rsid w:val="005B4085"/>
    <w:rsid w:val="005C770A"/>
    <w:rsid w:val="005D02A2"/>
    <w:rsid w:val="005D1244"/>
    <w:rsid w:val="005D3678"/>
    <w:rsid w:val="005D49E5"/>
    <w:rsid w:val="005D4C98"/>
    <w:rsid w:val="005D57D9"/>
    <w:rsid w:val="005D6082"/>
    <w:rsid w:val="005D7BA9"/>
    <w:rsid w:val="005D7E79"/>
    <w:rsid w:val="005E0CDA"/>
    <w:rsid w:val="005E7866"/>
    <w:rsid w:val="005E79C2"/>
    <w:rsid w:val="005F1894"/>
    <w:rsid w:val="005F1A41"/>
    <w:rsid w:val="00601D13"/>
    <w:rsid w:val="00601FC6"/>
    <w:rsid w:val="0060508E"/>
    <w:rsid w:val="00605F1B"/>
    <w:rsid w:val="00610DAC"/>
    <w:rsid w:val="00611881"/>
    <w:rsid w:val="00613959"/>
    <w:rsid w:val="006176EC"/>
    <w:rsid w:val="00623010"/>
    <w:rsid w:val="006234AD"/>
    <w:rsid w:val="00623517"/>
    <w:rsid w:val="00624B93"/>
    <w:rsid w:val="0063205D"/>
    <w:rsid w:val="00641A9E"/>
    <w:rsid w:val="00641F3F"/>
    <w:rsid w:val="00643AB0"/>
    <w:rsid w:val="00643E05"/>
    <w:rsid w:val="00651AF4"/>
    <w:rsid w:val="0065328B"/>
    <w:rsid w:val="006613BE"/>
    <w:rsid w:val="00661BE1"/>
    <w:rsid w:val="0066508D"/>
    <w:rsid w:val="00667D02"/>
    <w:rsid w:val="00670DF1"/>
    <w:rsid w:val="00671BD2"/>
    <w:rsid w:val="006760F6"/>
    <w:rsid w:val="0068056E"/>
    <w:rsid w:val="00681E33"/>
    <w:rsid w:val="0068367C"/>
    <w:rsid w:val="00690550"/>
    <w:rsid w:val="00691085"/>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6450"/>
    <w:rsid w:val="006D76F4"/>
    <w:rsid w:val="006D7DAB"/>
    <w:rsid w:val="006E0100"/>
    <w:rsid w:val="006E22C7"/>
    <w:rsid w:val="006E598E"/>
    <w:rsid w:val="006F150F"/>
    <w:rsid w:val="006F196B"/>
    <w:rsid w:val="006F41B9"/>
    <w:rsid w:val="006F6DED"/>
    <w:rsid w:val="006F7DCF"/>
    <w:rsid w:val="00700FA4"/>
    <w:rsid w:val="00701A5E"/>
    <w:rsid w:val="00701BEF"/>
    <w:rsid w:val="00703AE9"/>
    <w:rsid w:val="00710EEC"/>
    <w:rsid w:val="007111F4"/>
    <w:rsid w:val="00712603"/>
    <w:rsid w:val="00712C9F"/>
    <w:rsid w:val="00713510"/>
    <w:rsid w:val="00715D63"/>
    <w:rsid w:val="0071673C"/>
    <w:rsid w:val="0071759C"/>
    <w:rsid w:val="007177A0"/>
    <w:rsid w:val="00717EA5"/>
    <w:rsid w:val="0072179D"/>
    <w:rsid w:val="007236AA"/>
    <w:rsid w:val="00724F26"/>
    <w:rsid w:val="0072625C"/>
    <w:rsid w:val="00727C48"/>
    <w:rsid w:val="007339E5"/>
    <w:rsid w:val="00733EF2"/>
    <w:rsid w:val="007342CF"/>
    <w:rsid w:val="007358D8"/>
    <w:rsid w:val="007375F8"/>
    <w:rsid w:val="00743E97"/>
    <w:rsid w:val="00746F1E"/>
    <w:rsid w:val="00747CE2"/>
    <w:rsid w:val="00751274"/>
    <w:rsid w:val="00751357"/>
    <w:rsid w:val="007543F2"/>
    <w:rsid w:val="0075685D"/>
    <w:rsid w:val="00762E1E"/>
    <w:rsid w:val="0077452D"/>
    <w:rsid w:val="00776ECE"/>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C068F"/>
    <w:rsid w:val="007C6983"/>
    <w:rsid w:val="007D0881"/>
    <w:rsid w:val="007D0FE0"/>
    <w:rsid w:val="007D1D72"/>
    <w:rsid w:val="007D44BC"/>
    <w:rsid w:val="007E08A2"/>
    <w:rsid w:val="007E369E"/>
    <w:rsid w:val="007E4BD9"/>
    <w:rsid w:val="007F08F2"/>
    <w:rsid w:val="007F3D7D"/>
    <w:rsid w:val="007F4B0C"/>
    <w:rsid w:val="008029F8"/>
    <w:rsid w:val="008071D9"/>
    <w:rsid w:val="00807EA9"/>
    <w:rsid w:val="00811273"/>
    <w:rsid w:val="00814B88"/>
    <w:rsid w:val="00815EF9"/>
    <w:rsid w:val="008165A8"/>
    <w:rsid w:val="00821DF8"/>
    <w:rsid w:val="00823F41"/>
    <w:rsid w:val="00827029"/>
    <w:rsid w:val="008274C6"/>
    <w:rsid w:val="00831221"/>
    <w:rsid w:val="0083505F"/>
    <w:rsid w:val="00837A00"/>
    <w:rsid w:val="00840634"/>
    <w:rsid w:val="00840F18"/>
    <w:rsid w:val="00841629"/>
    <w:rsid w:val="00841A46"/>
    <w:rsid w:val="0084381C"/>
    <w:rsid w:val="00844485"/>
    <w:rsid w:val="008454F3"/>
    <w:rsid w:val="00845C27"/>
    <w:rsid w:val="008460B9"/>
    <w:rsid w:val="00846B58"/>
    <w:rsid w:val="0085183C"/>
    <w:rsid w:val="00851CB0"/>
    <w:rsid w:val="008537CD"/>
    <w:rsid w:val="00856CBA"/>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3019"/>
    <w:rsid w:val="008A34D3"/>
    <w:rsid w:val="008A5217"/>
    <w:rsid w:val="008A6E70"/>
    <w:rsid w:val="008B23F4"/>
    <w:rsid w:val="008B3BC1"/>
    <w:rsid w:val="008B42EB"/>
    <w:rsid w:val="008B6C16"/>
    <w:rsid w:val="008B7E8F"/>
    <w:rsid w:val="008B7F26"/>
    <w:rsid w:val="008C0BDC"/>
    <w:rsid w:val="008C179C"/>
    <w:rsid w:val="008C4313"/>
    <w:rsid w:val="008C479A"/>
    <w:rsid w:val="008C6294"/>
    <w:rsid w:val="008D1491"/>
    <w:rsid w:val="008D4BDA"/>
    <w:rsid w:val="008D5032"/>
    <w:rsid w:val="008E24C5"/>
    <w:rsid w:val="008E265E"/>
    <w:rsid w:val="008E26C2"/>
    <w:rsid w:val="008E3932"/>
    <w:rsid w:val="008F07B4"/>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6AC4"/>
    <w:rsid w:val="00941420"/>
    <w:rsid w:val="00942747"/>
    <w:rsid w:val="009469BE"/>
    <w:rsid w:val="00947077"/>
    <w:rsid w:val="00952697"/>
    <w:rsid w:val="00952CB8"/>
    <w:rsid w:val="00955105"/>
    <w:rsid w:val="009563DD"/>
    <w:rsid w:val="00956C89"/>
    <w:rsid w:val="00960EF8"/>
    <w:rsid w:val="00961250"/>
    <w:rsid w:val="00961B49"/>
    <w:rsid w:val="009641CA"/>
    <w:rsid w:val="00965EFB"/>
    <w:rsid w:val="00966B6A"/>
    <w:rsid w:val="0096770E"/>
    <w:rsid w:val="00970382"/>
    <w:rsid w:val="0097247B"/>
    <w:rsid w:val="0097353E"/>
    <w:rsid w:val="00973B46"/>
    <w:rsid w:val="0097539B"/>
    <w:rsid w:val="009758BB"/>
    <w:rsid w:val="009807E0"/>
    <w:rsid w:val="009817FB"/>
    <w:rsid w:val="00984759"/>
    <w:rsid w:val="0099294C"/>
    <w:rsid w:val="00993A2E"/>
    <w:rsid w:val="0099717E"/>
    <w:rsid w:val="009973CD"/>
    <w:rsid w:val="0099797D"/>
    <w:rsid w:val="009A06D0"/>
    <w:rsid w:val="009A18B3"/>
    <w:rsid w:val="009A1DBD"/>
    <w:rsid w:val="009A22E1"/>
    <w:rsid w:val="009A2FB9"/>
    <w:rsid w:val="009A4623"/>
    <w:rsid w:val="009A5004"/>
    <w:rsid w:val="009A580B"/>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7775"/>
    <w:rsid w:val="00A27801"/>
    <w:rsid w:val="00A31551"/>
    <w:rsid w:val="00A32C4B"/>
    <w:rsid w:val="00A406C3"/>
    <w:rsid w:val="00A409E6"/>
    <w:rsid w:val="00A40E6D"/>
    <w:rsid w:val="00A44ECB"/>
    <w:rsid w:val="00A47AEE"/>
    <w:rsid w:val="00A618BB"/>
    <w:rsid w:val="00A6286A"/>
    <w:rsid w:val="00A63CD2"/>
    <w:rsid w:val="00A65BC8"/>
    <w:rsid w:val="00A67644"/>
    <w:rsid w:val="00A72DF1"/>
    <w:rsid w:val="00A739C4"/>
    <w:rsid w:val="00A753D3"/>
    <w:rsid w:val="00A75455"/>
    <w:rsid w:val="00A75937"/>
    <w:rsid w:val="00A760CF"/>
    <w:rsid w:val="00A774A5"/>
    <w:rsid w:val="00A80925"/>
    <w:rsid w:val="00A8462A"/>
    <w:rsid w:val="00A8785B"/>
    <w:rsid w:val="00A90979"/>
    <w:rsid w:val="00A94C41"/>
    <w:rsid w:val="00A96574"/>
    <w:rsid w:val="00AA1671"/>
    <w:rsid w:val="00AA199A"/>
    <w:rsid w:val="00AA1B73"/>
    <w:rsid w:val="00AA1DD3"/>
    <w:rsid w:val="00AB038E"/>
    <w:rsid w:val="00AB100C"/>
    <w:rsid w:val="00AB1863"/>
    <w:rsid w:val="00AB4FEA"/>
    <w:rsid w:val="00AC0559"/>
    <w:rsid w:val="00AC43C7"/>
    <w:rsid w:val="00AC4425"/>
    <w:rsid w:val="00AC4D6D"/>
    <w:rsid w:val="00AC61C1"/>
    <w:rsid w:val="00AC7D4A"/>
    <w:rsid w:val="00AD15E9"/>
    <w:rsid w:val="00AD1ABD"/>
    <w:rsid w:val="00AD38CC"/>
    <w:rsid w:val="00AD3EB8"/>
    <w:rsid w:val="00AD6C91"/>
    <w:rsid w:val="00AD78B8"/>
    <w:rsid w:val="00AE18D2"/>
    <w:rsid w:val="00AE5D5F"/>
    <w:rsid w:val="00AE7BEF"/>
    <w:rsid w:val="00AF014F"/>
    <w:rsid w:val="00AF17D7"/>
    <w:rsid w:val="00AF256B"/>
    <w:rsid w:val="00AF28C8"/>
    <w:rsid w:val="00AF7954"/>
    <w:rsid w:val="00AF7CC6"/>
    <w:rsid w:val="00B014A8"/>
    <w:rsid w:val="00B032D6"/>
    <w:rsid w:val="00B0341A"/>
    <w:rsid w:val="00B03DBF"/>
    <w:rsid w:val="00B04E4B"/>
    <w:rsid w:val="00B05FF2"/>
    <w:rsid w:val="00B07D33"/>
    <w:rsid w:val="00B10246"/>
    <w:rsid w:val="00B10AD2"/>
    <w:rsid w:val="00B12CEE"/>
    <w:rsid w:val="00B15C66"/>
    <w:rsid w:val="00B15F12"/>
    <w:rsid w:val="00B163C2"/>
    <w:rsid w:val="00B23477"/>
    <w:rsid w:val="00B23CAE"/>
    <w:rsid w:val="00B244FB"/>
    <w:rsid w:val="00B26598"/>
    <w:rsid w:val="00B27C97"/>
    <w:rsid w:val="00B30C6E"/>
    <w:rsid w:val="00B33BAB"/>
    <w:rsid w:val="00B33DAF"/>
    <w:rsid w:val="00B37341"/>
    <w:rsid w:val="00B41B0C"/>
    <w:rsid w:val="00B42249"/>
    <w:rsid w:val="00B424CB"/>
    <w:rsid w:val="00B433EA"/>
    <w:rsid w:val="00B44D56"/>
    <w:rsid w:val="00B452D7"/>
    <w:rsid w:val="00B45F77"/>
    <w:rsid w:val="00B46807"/>
    <w:rsid w:val="00B475BC"/>
    <w:rsid w:val="00B47C00"/>
    <w:rsid w:val="00B53E30"/>
    <w:rsid w:val="00B563B6"/>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82F"/>
    <w:rsid w:val="00BC33B8"/>
    <w:rsid w:val="00BC6368"/>
    <w:rsid w:val="00BD0C9B"/>
    <w:rsid w:val="00BD107D"/>
    <w:rsid w:val="00BD1DBC"/>
    <w:rsid w:val="00BD278B"/>
    <w:rsid w:val="00BD5C01"/>
    <w:rsid w:val="00BD6AD9"/>
    <w:rsid w:val="00BD75B0"/>
    <w:rsid w:val="00BD7D4B"/>
    <w:rsid w:val="00BE18C2"/>
    <w:rsid w:val="00BE590A"/>
    <w:rsid w:val="00BE5F9B"/>
    <w:rsid w:val="00BF0D5E"/>
    <w:rsid w:val="00BF24DE"/>
    <w:rsid w:val="00BF3B56"/>
    <w:rsid w:val="00BF3BE6"/>
    <w:rsid w:val="00BF432D"/>
    <w:rsid w:val="00BF6ADC"/>
    <w:rsid w:val="00BF78A5"/>
    <w:rsid w:val="00C0030C"/>
    <w:rsid w:val="00C00C9D"/>
    <w:rsid w:val="00C04A55"/>
    <w:rsid w:val="00C0556F"/>
    <w:rsid w:val="00C0685B"/>
    <w:rsid w:val="00C10CB5"/>
    <w:rsid w:val="00C1125A"/>
    <w:rsid w:val="00C12D3A"/>
    <w:rsid w:val="00C152BE"/>
    <w:rsid w:val="00C1531C"/>
    <w:rsid w:val="00C16E9C"/>
    <w:rsid w:val="00C17188"/>
    <w:rsid w:val="00C24BEB"/>
    <w:rsid w:val="00C25FD4"/>
    <w:rsid w:val="00C30B63"/>
    <w:rsid w:val="00C31AD8"/>
    <w:rsid w:val="00C31D4F"/>
    <w:rsid w:val="00C400E5"/>
    <w:rsid w:val="00C42562"/>
    <w:rsid w:val="00C4313D"/>
    <w:rsid w:val="00C44B41"/>
    <w:rsid w:val="00C4629F"/>
    <w:rsid w:val="00C50D80"/>
    <w:rsid w:val="00C50F84"/>
    <w:rsid w:val="00C52417"/>
    <w:rsid w:val="00C56DBE"/>
    <w:rsid w:val="00C57AC9"/>
    <w:rsid w:val="00C61A18"/>
    <w:rsid w:val="00C637B3"/>
    <w:rsid w:val="00C64462"/>
    <w:rsid w:val="00C655E7"/>
    <w:rsid w:val="00C659D2"/>
    <w:rsid w:val="00C67B81"/>
    <w:rsid w:val="00C71727"/>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36AF"/>
    <w:rsid w:val="00CD3AC9"/>
    <w:rsid w:val="00CD4CD3"/>
    <w:rsid w:val="00CD5E53"/>
    <w:rsid w:val="00CE0AFD"/>
    <w:rsid w:val="00CE12AC"/>
    <w:rsid w:val="00CE1BB6"/>
    <w:rsid w:val="00CE3384"/>
    <w:rsid w:val="00CE38C6"/>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4526"/>
    <w:rsid w:val="00D26062"/>
    <w:rsid w:val="00D26C3F"/>
    <w:rsid w:val="00D27F8F"/>
    <w:rsid w:val="00D338D8"/>
    <w:rsid w:val="00D349F0"/>
    <w:rsid w:val="00D366C0"/>
    <w:rsid w:val="00D37B1D"/>
    <w:rsid w:val="00D40303"/>
    <w:rsid w:val="00D41CDC"/>
    <w:rsid w:val="00D42C88"/>
    <w:rsid w:val="00D44059"/>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19BD"/>
    <w:rsid w:val="00D8252E"/>
    <w:rsid w:val="00D83310"/>
    <w:rsid w:val="00D847FB"/>
    <w:rsid w:val="00D87137"/>
    <w:rsid w:val="00D911F3"/>
    <w:rsid w:val="00D933E2"/>
    <w:rsid w:val="00D958E1"/>
    <w:rsid w:val="00D970D8"/>
    <w:rsid w:val="00DA03D8"/>
    <w:rsid w:val="00DA05EF"/>
    <w:rsid w:val="00DA193C"/>
    <w:rsid w:val="00DA23A9"/>
    <w:rsid w:val="00DB1253"/>
    <w:rsid w:val="00DB222F"/>
    <w:rsid w:val="00DB3000"/>
    <w:rsid w:val="00DC2B3D"/>
    <w:rsid w:val="00DC35F4"/>
    <w:rsid w:val="00DC5A05"/>
    <w:rsid w:val="00DC7E0B"/>
    <w:rsid w:val="00DD10AD"/>
    <w:rsid w:val="00DD3530"/>
    <w:rsid w:val="00DD7396"/>
    <w:rsid w:val="00DD7562"/>
    <w:rsid w:val="00DD762B"/>
    <w:rsid w:val="00DE3C35"/>
    <w:rsid w:val="00DE62B7"/>
    <w:rsid w:val="00DF07F1"/>
    <w:rsid w:val="00DF2765"/>
    <w:rsid w:val="00DF2C35"/>
    <w:rsid w:val="00DF4330"/>
    <w:rsid w:val="00DF767A"/>
    <w:rsid w:val="00E0258A"/>
    <w:rsid w:val="00E05632"/>
    <w:rsid w:val="00E064CF"/>
    <w:rsid w:val="00E1100A"/>
    <w:rsid w:val="00E11160"/>
    <w:rsid w:val="00E11BE3"/>
    <w:rsid w:val="00E134C5"/>
    <w:rsid w:val="00E1429F"/>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52C38"/>
    <w:rsid w:val="00E52ED0"/>
    <w:rsid w:val="00E539C4"/>
    <w:rsid w:val="00E53FE3"/>
    <w:rsid w:val="00E5519B"/>
    <w:rsid w:val="00E56585"/>
    <w:rsid w:val="00E63CE4"/>
    <w:rsid w:val="00E657C4"/>
    <w:rsid w:val="00E726C4"/>
    <w:rsid w:val="00E728BE"/>
    <w:rsid w:val="00E7617C"/>
    <w:rsid w:val="00E90F58"/>
    <w:rsid w:val="00E91532"/>
    <w:rsid w:val="00E91CCA"/>
    <w:rsid w:val="00E93123"/>
    <w:rsid w:val="00E94DFD"/>
    <w:rsid w:val="00E97DED"/>
    <w:rsid w:val="00EA28F2"/>
    <w:rsid w:val="00EA2B89"/>
    <w:rsid w:val="00EA4E3C"/>
    <w:rsid w:val="00EA4E78"/>
    <w:rsid w:val="00EB0902"/>
    <w:rsid w:val="00EB10BA"/>
    <w:rsid w:val="00EB3594"/>
    <w:rsid w:val="00EB5865"/>
    <w:rsid w:val="00ED0E75"/>
    <w:rsid w:val="00ED1E64"/>
    <w:rsid w:val="00ED2DD0"/>
    <w:rsid w:val="00ED382E"/>
    <w:rsid w:val="00ED7827"/>
    <w:rsid w:val="00EE0073"/>
    <w:rsid w:val="00EE34B0"/>
    <w:rsid w:val="00EE4D56"/>
    <w:rsid w:val="00EF1A62"/>
    <w:rsid w:val="00EF2F4C"/>
    <w:rsid w:val="00EF5FAA"/>
    <w:rsid w:val="00F0101D"/>
    <w:rsid w:val="00F0710A"/>
    <w:rsid w:val="00F0727E"/>
    <w:rsid w:val="00F07D67"/>
    <w:rsid w:val="00F11D61"/>
    <w:rsid w:val="00F165D8"/>
    <w:rsid w:val="00F166C7"/>
    <w:rsid w:val="00F17EA1"/>
    <w:rsid w:val="00F23B38"/>
    <w:rsid w:val="00F332E6"/>
    <w:rsid w:val="00F420DD"/>
    <w:rsid w:val="00F4253D"/>
    <w:rsid w:val="00F4296F"/>
    <w:rsid w:val="00F436A2"/>
    <w:rsid w:val="00F46B00"/>
    <w:rsid w:val="00F47232"/>
    <w:rsid w:val="00F47AC7"/>
    <w:rsid w:val="00F51DE2"/>
    <w:rsid w:val="00F51EDB"/>
    <w:rsid w:val="00F54E6D"/>
    <w:rsid w:val="00F55ECF"/>
    <w:rsid w:val="00F56620"/>
    <w:rsid w:val="00F56B62"/>
    <w:rsid w:val="00F56D7D"/>
    <w:rsid w:val="00F573E7"/>
    <w:rsid w:val="00F641AD"/>
    <w:rsid w:val="00F67EC9"/>
    <w:rsid w:val="00F70465"/>
    <w:rsid w:val="00F7494B"/>
    <w:rsid w:val="00F760C5"/>
    <w:rsid w:val="00F766A0"/>
    <w:rsid w:val="00F800EE"/>
    <w:rsid w:val="00F8289C"/>
    <w:rsid w:val="00F82A92"/>
    <w:rsid w:val="00F8399E"/>
    <w:rsid w:val="00F85795"/>
    <w:rsid w:val="00F85BCF"/>
    <w:rsid w:val="00F861B9"/>
    <w:rsid w:val="00F873E4"/>
    <w:rsid w:val="00F9003B"/>
    <w:rsid w:val="00F90897"/>
    <w:rsid w:val="00F936D9"/>
    <w:rsid w:val="00F93DF3"/>
    <w:rsid w:val="00F953E6"/>
    <w:rsid w:val="00F95A5A"/>
    <w:rsid w:val="00F97967"/>
    <w:rsid w:val="00FA085D"/>
    <w:rsid w:val="00FA1435"/>
    <w:rsid w:val="00FA1A36"/>
    <w:rsid w:val="00FA2DF0"/>
    <w:rsid w:val="00FA568B"/>
    <w:rsid w:val="00FA64AB"/>
    <w:rsid w:val="00FA721A"/>
    <w:rsid w:val="00FB01FC"/>
    <w:rsid w:val="00FB12B8"/>
    <w:rsid w:val="00FB3907"/>
    <w:rsid w:val="00FB6D11"/>
    <w:rsid w:val="00FC1DED"/>
    <w:rsid w:val="00FC30F1"/>
    <w:rsid w:val="00FC33ED"/>
    <w:rsid w:val="00FC3531"/>
    <w:rsid w:val="00FC4A84"/>
    <w:rsid w:val="00FC55D8"/>
    <w:rsid w:val="00FC5D54"/>
    <w:rsid w:val="00FC6002"/>
    <w:rsid w:val="00FD0106"/>
    <w:rsid w:val="00FD0E22"/>
    <w:rsid w:val="00FD72BD"/>
    <w:rsid w:val="00FD7E63"/>
    <w:rsid w:val="00FE0BE4"/>
    <w:rsid w:val="00FE1B85"/>
    <w:rsid w:val="00FE25EB"/>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bomjardim@g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inox.com.br/lixeira_inox_com_pedal_e_balde_12_litros__3040203/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inox.com.br/lixeira_inox_com_pedal_e_balde_12_litros__3040203/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st.just.br" TargetMode="External"/><Relationship Id="rId4" Type="http://schemas.openxmlformats.org/officeDocument/2006/relationships/settings" Target="settings.xml"/><Relationship Id="rId9" Type="http://schemas.openxmlformats.org/officeDocument/2006/relationships/hyperlink" Target="http://www.brinox.com.br/lixeira_inox_com_pedal_e_balde_12_litros__3040203/p"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98D6B-82FF-4EE5-8F35-5683099B6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55</Pages>
  <Words>13875</Words>
  <Characters>74927</Characters>
  <Application>Microsoft Office Word</Application>
  <DocSecurity>0</DocSecurity>
  <Lines>624</Lines>
  <Paragraphs>177</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88625</CharactersWithSpaces>
  <SharedDoc>false</SharedDoc>
  <HLinks>
    <vt:vector size="24" baseType="variant">
      <vt:variant>
        <vt:i4>5832765</vt:i4>
      </vt:variant>
      <vt:variant>
        <vt:i4>9</vt:i4>
      </vt:variant>
      <vt:variant>
        <vt:i4>0</vt:i4>
      </vt:variant>
      <vt:variant>
        <vt:i4>5</vt:i4>
      </vt:variant>
      <vt:variant>
        <vt:lpwstr>mailto:cemafa@yahoo.com.br</vt:lpwstr>
      </vt:variant>
      <vt:variant>
        <vt:lpwstr/>
      </vt:variant>
      <vt:variant>
        <vt:i4>2424852</vt:i4>
      </vt:variant>
      <vt:variant>
        <vt:i4>6</vt:i4>
      </vt:variant>
      <vt:variant>
        <vt:i4>0</vt:i4>
      </vt:variant>
      <vt:variant>
        <vt:i4>5</vt:i4>
      </vt:variant>
      <vt:variant>
        <vt:lpwstr>mailto:moreira.bj@bol.com.br</vt:lpwstr>
      </vt:variant>
      <vt:variant>
        <vt:lpwstr/>
      </vt: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2017-08-15T14:25:00Z</cp:lastPrinted>
  <dcterms:created xsi:type="dcterms:W3CDTF">2017-09-01T13:18:00Z</dcterms:created>
  <dcterms:modified xsi:type="dcterms:W3CDTF">2017-09-01T13:18:00Z</dcterms:modified>
</cp:coreProperties>
</file>